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72FB8" w:rsidRDefault="00FD7993" w:rsidP="005B2906">
      <w:pPr>
        <w:rPr>
          <w:sz w:val="30"/>
          <w:szCs w:val="30"/>
        </w:rPr>
      </w:pPr>
      <w:r>
        <w:rPr>
          <w:sz w:val="30"/>
          <w:szCs w:val="30"/>
        </w:rPr>
        <w:t>МАТЕРИАЛ</w:t>
      </w:r>
    </w:p>
    <w:p w14:paraId="00000002" w14:textId="77777777" w:rsidR="00872FB8" w:rsidRDefault="00FD7993" w:rsidP="005B2906">
      <w:pPr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14:paraId="00000004" w14:textId="43C8C3BE" w:rsidR="00872FB8" w:rsidRPr="00A857FE" w:rsidRDefault="00FD7993" w:rsidP="005B2906">
      <w:pPr>
        <w:rPr>
          <w:sz w:val="30"/>
          <w:szCs w:val="30"/>
        </w:rPr>
      </w:pPr>
      <w:r>
        <w:rPr>
          <w:sz w:val="30"/>
          <w:szCs w:val="30"/>
        </w:rPr>
        <w:t>(июль 2023 г.)</w:t>
      </w:r>
      <w:r w:rsidR="000A2588">
        <w:rPr>
          <w:sz w:val="30"/>
          <w:szCs w:val="30"/>
        </w:rPr>
        <w:t xml:space="preserve"> (районный материал</w:t>
      </w:r>
      <w:bookmarkStart w:id="0" w:name="_GoBack"/>
      <w:bookmarkEnd w:id="0"/>
      <w:r w:rsidR="000A2588">
        <w:rPr>
          <w:sz w:val="30"/>
          <w:szCs w:val="30"/>
        </w:rPr>
        <w:t>)</w:t>
      </w:r>
    </w:p>
    <w:p w14:paraId="00000005" w14:textId="77777777" w:rsidR="00872FB8" w:rsidRDefault="00872FB8" w:rsidP="005B2906">
      <w:pPr>
        <w:jc w:val="center"/>
        <w:rPr>
          <w:b/>
          <w:sz w:val="30"/>
          <w:szCs w:val="30"/>
        </w:rPr>
      </w:pPr>
    </w:p>
    <w:p w14:paraId="00000006" w14:textId="77777777" w:rsidR="00872FB8" w:rsidRDefault="00FD7993" w:rsidP="005B290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ДЕМОГРАФИЧЕСКАЯ БЕЗОПАСНОСТЬ – </w:t>
      </w:r>
    </w:p>
    <w:p w14:paraId="00000007" w14:textId="77777777" w:rsidR="00872FB8" w:rsidRDefault="00FD7993" w:rsidP="005B290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ОСНОВА ПРОЦВЕТАНИЯ ОБЩЕСТВА, </w:t>
      </w:r>
    </w:p>
    <w:p w14:paraId="00000008" w14:textId="77777777" w:rsidR="00872FB8" w:rsidRDefault="00FD7993" w:rsidP="005B290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ГЛАВНОЕ УСЛОВИЕ РАЗВИТИЯ ГОСУДАРСТВА </w:t>
      </w:r>
    </w:p>
    <w:p w14:paraId="0000000B" w14:textId="77777777" w:rsidR="00872FB8" w:rsidRDefault="00872FB8" w:rsidP="005B2906">
      <w:pPr>
        <w:widowControl w:val="0"/>
        <w:ind w:firstLine="709"/>
        <w:jc w:val="both"/>
        <w:rPr>
          <w:sz w:val="30"/>
          <w:szCs w:val="30"/>
        </w:rPr>
      </w:pPr>
    </w:p>
    <w:p w14:paraId="0000000C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человечества неразрывно связано с трансформациями демографических процессов. В XXI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стран Африки, Азии и Латинской Америки минимальный прирост населения либо отрицательные демографические тенденции отмечаются в Европе, на постсоветском пространстве, Японии и др. По прогнозам ученых-демографов, </w:t>
      </w:r>
      <w:r>
        <w:rPr>
          <w:b/>
          <w:sz w:val="30"/>
          <w:szCs w:val="30"/>
        </w:rPr>
        <w:t>до 2050 года в 45 странах мира убыль населения будет наблюдаться минимум на 10%</w:t>
      </w:r>
      <w:r>
        <w:rPr>
          <w:sz w:val="30"/>
          <w:szCs w:val="30"/>
        </w:rPr>
        <w:t>. В эту группу попадает и восточноевропейский регион, в том числе Беларусь.</w:t>
      </w:r>
    </w:p>
    <w:p w14:paraId="0000000D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Ученые обращают внимание на связь демографических процессов с господствующими в современном обществе ценностными ориентирами. Стремление жить в свое удовольствие, нежелание жертвовать своим комфортом, приоритет личностных интересов над общественными составляют первую группу причин снижения рождаемости, особенно в развитых странах мира. </w:t>
      </w:r>
    </w:p>
    <w:p w14:paraId="0000000F" w14:textId="4579970B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Негативно на рождаемости сказываются объективные достижения современного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 даже и отказу от него.  </w:t>
      </w:r>
    </w:p>
    <w:p w14:paraId="00000010" w14:textId="77777777" w:rsidR="00872FB8" w:rsidRDefault="00FD7993" w:rsidP="005B2906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 Демографическая безопасность – важнейшая составляющая национальной безопасности Республики Беларусь</w:t>
      </w:r>
    </w:p>
    <w:p w14:paraId="00000011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Одним из составляющих элементов национальной безопасности Республики Беларусь является </w:t>
      </w:r>
      <w:r>
        <w:rPr>
          <w:b/>
          <w:sz w:val="30"/>
          <w:szCs w:val="30"/>
        </w:rPr>
        <w:t>демографическая безопасность</w:t>
      </w:r>
      <w:r>
        <w:rPr>
          <w:sz w:val="30"/>
          <w:szCs w:val="30"/>
        </w:rPr>
        <w:t xml:space="preserve"> –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страны, сохранение семейных и </w:t>
      </w:r>
      <w:proofErr w:type="spellStart"/>
      <w:r>
        <w:rPr>
          <w:sz w:val="30"/>
          <w:szCs w:val="30"/>
        </w:rPr>
        <w:t>межпоколенческих</w:t>
      </w:r>
      <w:proofErr w:type="spellEnd"/>
      <w:r>
        <w:rPr>
          <w:sz w:val="30"/>
          <w:szCs w:val="30"/>
        </w:rPr>
        <w:t xml:space="preserve"> связей.</w:t>
      </w:r>
    </w:p>
    <w:p w14:paraId="00000012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вопросы обеспечения демографической безопасности, поддержки семьи, защиты материнства и детства находятся на постоянном контроле Главы государства.</w:t>
      </w:r>
    </w:p>
    <w:p w14:paraId="00000013" w14:textId="77777777" w:rsidR="00872FB8" w:rsidRDefault="00FD7993" w:rsidP="005B2906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proofErr w:type="spellStart"/>
      <w:r>
        <w:rPr>
          <w:b/>
          <w:sz w:val="30"/>
          <w:szCs w:val="30"/>
        </w:rPr>
        <w:lastRenderedPageBreak/>
        <w:t>А.Г.Лукашенко</w:t>
      </w:r>
      <w:proofErr w:type="spellEnd"/>
      <w:r>
        <w:rPr>
          <w:sz w:val="30"/>
          <w:szCs w:val="30"/>
        </w:rPr>
        <w:t xml:space="preserve"> подчеркнул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Здоровье детей – вопрос демографической безопасности</w:t>
      </w:r>
      <w:r>
        <w:rPr>
          <w:i/>
          <w:sz w:val="30"/>
          <w:szCs w:val="30"/>
        </w:rPr>
        <w:t xml:space="preserve">, без чего нет смысла думать о завтрашнем дне… Чтобы крепко стоять на своей земле, </w:t>
      </w:r>
      <w:r>
        <w:rPr>
          <w:b/>
          <w:i/>
          <w:sz w:val="30"/>
          <w:szCs w:val="30"/>
        </w:rPr>
        <w:t>нас, белорусов, должно быть значительно больше – это важнейшее условие суверенитета</w:t>
      </w:r>
      <w:r>
        <w:rPr>
          <w:i/>
          <w:sz w:val="30"/>
          <w:szCs w:val="30"/>
        </w:rPr>
        <w:t xml:space="preserve">. И государство делает много, чтобы обеспечить для этого соответствующие условия“. </w:t>
      </w:r>
    </w:p>
    <w:p w14:paraId="00000014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>основными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национальными интересами </w:t>
      </w:r>
      <w:r>
        <w:rPr>
          <w:sz w:val="30"/>
          <w:szCs w:val="30"/>
        </w:rPr>
        <w:t>являются:</w:t>
      </w:r>
    </w:p>
    <w:p w14:paraId="00000015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14:paraId="00000016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общего уровня здоровья народа, охрана здоровья матери и ребенка;</w:t>
      </w:r>
    </w:p>
    <w:p w14:paraId="00000017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14:paraId="00000018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оптимизация внешних миграционных потоков, обеспечение положительного сальдо миграции.</w:t>
      </w:r>
    </w:p>
    <w:p w14:paraId="00000019" w14:textId="77777777" w:rsidR="00872FB8" w:rsidRDefault="00FD7993" w:rsidP="005B2906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>
        <w:rPr>
          <w:b/>
          <w:sz w:val="30"/>
          <w:szCs w:val="30"/>
        </w:rPr>
        <w:t>актуализации демографической составляющей в проект новой Концепции национальной безопасности Республики Беларусь</w:t>
      </w:r>
      <w:r>
        <w:rPr>
          <w:sz w:val="30"/>
          <w:szCs w:val="30"/>
        </w:rPr>
        <w:t>.</w:t>
      </w:r>
    </w:p>
    <w:p w14:paraId="0000001A" w14:textId="77777777" w:rsidR="00872FB8" w:rsidRDefault="00FD7993" w:rsidP="005B2906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документе </w:t>
      </w:r>
      <w:r>
        <w:rPr>
          <w:b/>
          <w:sz w:val="30"/>
          <w:szCs w:val="30"/>
        </w:rPr>
        <w:t>в числе основных угроз национальной безопасности</w:t>
      </w:r>
      <w:r>
        <w:rPr>
          <w:sz w:val="30"/>
          <w:szCs w:val="30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14:paraId="0000001B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 xml:space="preserve">внутренними источниками угроз </w:t>
      </w:r>
      <w:r>
        <w:rPr>
          <w:sz w:val="30"/>
          <w:szCs w:val="30"/>
        </w:rPr>
        <w:t>национальной безопасности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являются:</w:t>
      </w:r>
    </w:p>
    <w:p w14:paraId="0000001C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диспропорции в половозрастной структуре населения;</w:t>
      </w:r>
    </w:p>
    <w:p w14:paraId="0000001D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репродуктивных установок населения, их неполная реализация;</w:t>
      </w:r>
    </w:p>
    <w:p w14:paraId="0000001E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негативные трансформации института семьи (снижение уровня </w:t>
      </w:r>
      <w:proofErr w:type="spellStart"/>
      <w:r>
        <w:rPr>
          <w:sz w:val="30"/>
          <w:szCs w:val="30"/>
        </w:rPr>
        <w:t>брачности</w:t>
      </w:r>
      <w:proofErr w:type="spellEnd"/>
      <w:r>
        <w:rPr>
          <w:sz w:val="30"/>
          <w:szCs w:val="30"/>
        </w:rPr>
        <w:t xml:space="preserve">, увеличение возраста вступления в первый брак, рост числа неполных семей, </w:t>
      </w:r>
      <w:proofErr w:type="spellStart"/>
      <w:r>
        <w:rPr>
          <w:sz w:val="30"/>
          <w:szCs w:val="30"/>
        </w:rPr>
        <w:t>овдовение</w:t>
      </w:r>
      <w:proofErr w:type="spellEnd"/>
      <w:r>
        <w:rPr>
          <w:sz w:val="30"/>
          <w:szCs w:val="30"/>
        </w:rPr>
        <w:t xml:space="preserve"> и иное);</w:t>
      </w:r>
    </w:p>
    <w:p w14:paraId="0000001F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общего уровня здоровья населения, его отдельных половозрастных групп;</w:t>
      </w:r>
    </w:p>
    <w:p w14:paraId="00000020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неблагополучная эпидемиологическая ситуация.</w:t>
      </w:r>
    </w:p>
    <w:p w14:paraId="00000021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14:paraId="00000022" w14:textId="77777777" w:rsidR="00872FB8" w:rsidRDefault="00FD7993" w:rsidP="005B2906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их числе – новомодная </w:t>
      </w:r>
      <w:proofErr w:type="gramStart"/>
      <w:r>
        <w:rPr>
          <w:sz w:val="30"/>
          <w:szCs w:val="30"/>
        </w:rPr>
        <w:t>субкультура ”</w:t>
      </w:r>
      <w:proofErr w:type="spellStart"/>
      <w:r>
        <w:rPr>
          <w:sz w:val="30"/>
          <w:szCs w:val="30"/>
        </w:rPr>
        <w:t>чайлдфри</w:t>
      </w:r>
      <w:proofErr w:type="spellEnd"/>
      <w:proofErr w:type="gramEnd"/>
      <w:r>
        <w:rPr>
          <w:sz w:val="30"/>
          <w:szCs w:val="30"/>
        </w:rPr>
        <w:t xml:space="preserve">“, суть которой состоит в сознательном нежелании рожать и воспитывать детей. По </w:t>
      </w:r>
      <w:r>
        <w:rPr>
          <w:sz w:val="30"/>
          <w:szCs w:val="30"/>
        </w:rPr>
        <w:lastRenderedPageBreak/>
        <w:t xml:space="preserve">этому поводу </w:t>
      </w:r>
      <w:r>
        <w:rPr>
          <w:b/>
          <w:sz w:val="30"/>
          <w:szCs w:val="30"/>
        </w:rPr>
        <w:t xml:space="preserve">Глава государства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в своем Послании заявил</w:t>
      </w:r>
      <w:proofErr w:type="gramStart"/>
      <w:r>
        <w:rPr>
          <w:sz w:val="30"/>
          <w:szCs w:val="30"/>
        </w:rPr>
        <w:t xml:space="preserve">: </w:t>
      </w:r>
      <w:r>
        <w:rPr>
          <w:b/>
          <w:i/>
          <w:sz w:val="30"/>
          <w:szCs w:val="30"/>
        </w:rPr>
        <w:t>”Любая</w:t>
      </w:r>
      <w:proofErr w:type="gramEnd"/>
      <w:r>
        <w:rPr>
          <w:b/>
          <w:i/>
          <w:sz w:val="30"/>
          <w:szCs w:val="30"/>
        </w:rPr>
        <w:t xml:space="preserve"> популяризация идей бездетной семейной пары в нашем информационном и культурном пространстве должна пресекаться. Любые </w:t>
      </w:r>
      <w:proofErr w:type="spellStart"/>
      <w:r>
        <w:rPr>
          <w:b/>
          <w:i/>
          <w:sz w:val="30"/>
          <w:szCs w:val="30"/>
        </w:rPr>
        <w:t>вбросы</w:t>
      </w:r>
      <w:proofErr w:type="spellEnd"/>
      <w:r>
        <w:rPr>
          <w:b/>
          <w:i/>
          <w:sz w:val="30"/>
          <w:szCs w:val="30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</w:t>
      </w:r>
      <w:r>
        <w:rPr>
          <w:i/>
          <w:sz w:val="30"/>
          <w:szCs w:val="30"/>
        </w:rPr>
        <w:t>Никак не меньше. Такая идеология должна быть вне закона“.</w:t>
      </w:r>
    </w:p>
    <w:p w14:paraId="00000024" w14:textId="77777777" w:rsidR="00872FB8" w:rsidRDefault="00FD7993" w:rsidP="005B2906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Помимо этого, </w:t>
      </w:r>
      <w:r>
        <w:rPr>
          <w:b/>
          <w:sz w:val="30"/>
          <w:szCs w:val="30"/>
        </w:rPr>
        <w:t>Президент</w:t>
      </w:r>
      <w:r>
        <w:rPr>
          <w:sz w:val="30"/>
          <w:szCs w:val="30"/>
        </w:rPr>
        <w:t xml:space="preserve"> указал на </w:t>
      </w:r>
      <w:r>
        <w:rPr>
          <w:b/>
          <w:sz w:val="30"/>
          <w:szCs w:val="30"/>
        </w:rPr>
        <w:t xml:space="preserve">необходимость разрушения </w:t>
      </w:r>
      <w:proofErr w:type="gramStart"/>
      <w:r>
        <w:rPr>
          <w:b/>
          <w:sz w:val="30"/>
          <w:szCs w:val="30"/>
        </w:rPr>
        <w:t xml:space="preserve">стереотипа </w:t>
      </w:r>
      <w:r>
        <w:rPr>
          <w:b/>
          <w:i/>
          <w:sz w:val="30"/>
          <w:szCs w:val="30"/>
        </w:rPr>
        <w:t>”либо</w:t>
      </w:r>
      <w:proofErr w:type="gramEnd"/>
      <w:r>
        <w:rPr>
          <w:b/>
          <w:i/>
          <w:sz w:val="30"/>
          <w:szCs w:val="30"/>
        </w:rPr>
        <w:t xml:space="preserve"> карьера, либо семья“</w:t>
      </w:r>
      <w:r>
        <w:rPr>
          <w:sz w:val="30"/>
          <w:szCs w:val="30"/>
        </w:rPr>
        <w:t xml:space="preserve">, поскольку в Беларуси </w:t>
      </w:r>
      <w:r>
        <w:rPr>
          <w:i/>
          <w:sz w:val="30"/>
          <w:szCs w:val="30"/>
        </w:rPr>
        <w:t>”созданы все условия, чтобы женщина могла реализовать себя, как мама и как профессионал“.</w:t>
      </w:r>
    </w:p>
    <w:p w14:paraId="00000025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>
        <w:rPr>
          <w:b/>
          <w:sz w:val="30"/>
          <w:szCs w:val="30"/>
        </w:rPr>
        <w:t xml:space="preserve"> внешним источником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угроз</w:t>
      </w:r>
      <w:r>
        <w:rPr>
          <w:sz w:val="30"/>
          <w:szCs w:val="30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14:paraId="00000026" w14:textId="77777777" w:rsidR="00872FB8" w:rsidRDefault="00872FB8" w:rsidP="005B2906">
      <w:pPr>
        <w:ind w:firstLine="709"/>
        <w:jc w:val="both"/>
        <w:rPr>
          <w:sz w:val="30"/>
          <w:szCs w:val="30"/>
        </w:rPr>
      </w:pPr>
    </w:p>
    <w:p w14:paraId="00000027" w14:textId="77777777" w:rsidR="00872FB8" w:rsidRDefault="00FD7993" w:rsidP="005B2906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2. Динамика демографических процессов в Беларуси</w:t>
      </w:r>
    </w:p>
    <w:p w14:paraId="00000028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то, что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Республике Беларусь созданы условия для улучшения здоровья населения с охватом всех этапов жизни, повышения качества и доступности услуг системы здравоохранения, </w:t>
      </w:r>
      <w:r>
        <w:rPr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14:paraId="00000029" w14:textId="77777777" w:rsidR="00872FB8" w:rsidRDefault="00FD7993" w:rsidP="005B2906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2A" w14:textId="77777777" w:rsidR="00872FB8" w:rsidRDefault="00FD7993" w:rsidP="005B2906">
      <w:pPr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 году доля населения в возрасте старше 65 лет составила 15,8%. В начале 2021 года базовое значение продолжительности жизни при рождении составило 74,5 года (69,3 для мужчин и 79,4 для женщин). </w:t>
      </w:r>
    </w:p>
    <w:p w14:paraId="0000002B" w14:textId="77777777" w:rsidR="00872FB8" w:rsidRDefault="00FD7993" w:rsidP="005B2906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>
        <w:rPr>
          <w:i/>
          <w:sz w:val="28"/>
          <w:szCs w:val="28"/>
        </w:rPr>
        <w:br/>
        <w:t>в 2022 году).</w:t>
      </w:r>
    </w:p>
    <w:p w14:paraId="0000002C" w14:textId="77777777" w:rsidR="00872FB8" w:rsidRDefault="00FD7993" w:rsidP="005B2906">
      <w:pPr>
        <w:ind w:left="709" w:firstLine="709"/>
        <w:jc w:val="both"/>
        <w:rPr>
          <w:i/>
          <w:sz w:val="28"/>
          <w:szCs w:val="28"/>
        </w:rPr>
      </w:pPr>
      <w:bookmarkStart w:id="1" w:name="_gjdgxs" w:colFirst="0" w:colLast="0"/>
      <w:bookmarkEnd w:id="1"/>
      <w:r>
        <w:rPr>
          <w:i/>
          <w:sz w:val="28"/>
          <w:szCs w:val="28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14:paraId="00000030" w14:textId="28B62D44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снижение числа </w:t>
      </w:r>
      <w:r>
        <w:rPr>
          <w:b/>
          <w:sz w:val="30"/>
          <w:szCs w:val="30"/>
        </w:rPr>
        <w:t>абортов</w:t>
      </w:r>
      <w:r>
        <w:rPr>
          <w:sz w:val="30"/>
          <w:szCs w:val="30"/>
        </w:rPr>
        <w:t xml:space="preserve"> за последние 5 лет на 30,3%, частота искусственного прерывания беременности в стране остается высокой (в 2021 году – 7,8 на 1 тыс. женщин фертильного возраста). Это свидетельствует о необходимости продолжения комплекса мероприятий, направленных на профилактику и снижение абортов, включая проведение </w:t>
      </w:r>
      <w:proofErr w:type="spellStart"/>
      <w:r>
        <w:rPr>
          <w:sz w:val="30"/>
          <w:szCs w:val="30"/>
        </w:rPr>
        <w:t>предабортного</w:t>
      </w:r>
      <w:proofErr w:type="spellEnd"/>
      <w:r>
        <w:rPr>
          <w:sz w:val="30"/>
          <w:szCs w:val="30"/>
        </w:rPr>
        <w:t xml:space="preserve"> психологического консультирования.</w:t>
      </w:r>
    </w:p>
    <w:p w14:paraId="6FF35873" w14:textId="48F05EBE" w:rsidR="005B2906" w:rsidRPr="005B2906" w:rsidRDefault="005B2906" w:rsidP="005B2906">
      <w:pPr>
        <w:ind w:firstLine="708"/>
        <w:jc w:val="both"/>
        <w:rPr>
          <w:rFonts w:eastAsia="Calibri"/>
          <w:i/>
          <w:sz w:val="30"/>
          <w:szCs w:val="30"/>
          <w:lang w:eastAsia="en-US"/>
        </w:rPr>
      </w:pPr>
      <w:proofErr w:type="spellStart"/>
      <w:r w:rsidRPr="005B2906">
        <w:rPr>
          <w:b/>
          <w:i/>
          <w:sz w:val="30"/>
          <w:szCs w:val="30"/>
        </w:rPr>
        <w:t>Справочно</w:t>
      </w:r>
      <w:proofErr w:type="spellEnd"/>
      <w:r w:rsidRPr="005B2906">
        <w:rPr>
          <w:i/>
          <w:sz w:val="30"/>
          <w:szCs w:val="30"/>
        </w:rPr>
        <w:t xml:space="preserve">. </w:t>
      </w:r>
      <w:r w:rsidRPr="005B2906">
        <w:rPr>
          <w:rFonts w:eastAsia="Calibri"/>
          <w:i/>
          <w:sz w:val="30"/>
          <w:szCs w:val="30"/>
          <w:lang w:eastAsia="en-US"/>
        </w:rPr>
        <w:t xml:space="preserve">В УЗ «Октябрьская ЦРБ» в 2022г. проведено 61 предобротное психологическое консультирование, за 6 месяцев   2023г. - 36 </w:t>
      </w:r>
      <w:proofErr w:type="spellStart"/>
      <w:r w:rsidRPr="005B2906">
        <w:rPr>
          <w:rFonts w:eastAsia="Calibri"/>
          <w:i/>
          <w:sz w:val="30"/>
          <w:szCs w:val="30"/>
          <w:lang w:eastAsia="en-US"/>
        </w:rPr>
        <w:t>предабротных</w:t>
      </w:r>
      <w:proofErr w:type="spellEnd"/>
      <w:r w:rsidRPr="005B2906">
        <w:rPr>
          <w:rFonts w:eastAsia="Calibri"/>
          <w:i/>
          <w:sz w:val="30"/>
          <w:szCs w:val="30"/>
          <w:lang w:eastAsia="en-US"/>
        </w:rPr>
        <w:t xml:space="preserve"> психологических консультирований</w:t>
      </w:r>
      <w:r>
        <w:rPr>
          <w:rFonts w:eastAsia="Calibri"/>
          <w:i/>
          <w:sz w:val="30"/>
          <w:szCs w:val="30"/>
          <w:lang w:eastAsia="en-US"/>
        </w:rPr>
        <w:t>.</w:t>
      </w:r>
    </w:p>
    <w:p w14:paraId="5B10E871" w14:textId="77777777" w:rsidR="005B2906" w:rsidRDefault="00FD7993" w:rsidP="005B2906">
      <w:pPr>
        <w:spacing w:line="259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современных условиях высокий уровень </w:t>
      </w:r>
      <w:r>
        <w:rPr>
          <w:b/>
          <w:sz w:val="30"/>
          <w:szCs w:val="30"/>
        </w:rPr>
        <w:t>женского и мужского бесплодия</w:t>
      </w:r>
      <w:r>
        <w:rPr>
          <w:sz w:val="30"/>
          <w:szCs w:val="30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женского населения 18-49 лет, мужчин – около 100-200 на 100 тыс. мужского населения в возрасте 18 лет и старше. Эффективность применения экстракорпорального оплодотворения колеблется в пределах 41-43%. </w:t>
      </w:r>
    </w:p>
    <w:p w14:paraId="00000031" w14:textId="643FE390" w:rsidR="00872FB8" w:rsidRPr="005B2906" w:rsidRDefault="005B2906" w:rsidP="005B2906">
      <w:pPr>
        <w:spacing w:line="259" w:lineRule="auto"/>
        <w:ind w:firstLine="708"/>
        <w:jc w:val="both"/>
        <w:rPr>
          <w:rFonts w:eastAsia="Calibri"/>
          <w:i/>
          <w:sz w:val="30"/>
          <w:szCs w:val="30"/>
          <w:lang w:eastAsia="en-US"/>
        </w:rPr>
      </w:pPr>
      <w:proofErr w:type="spellStart"/>
      <w:r w:rsidRPr="005B2906">
        <w:rPr>
          <w:rFonts w:eastAsia="Calibri"/>
          <w:b/>
          <w:i/>
          <w:sz w:val="30"/>
          <w:szCs w:val="30"/>
          <w:lang w:eastAsia="en-US"/>
        </w:rPr>
        <w:t>Справочно</w:t>
      </w:r>
      <w:proofErr w:type="spellEnd"/>
      <w:r w:rsidRPr="005B2906">
        <w:rPr>
          <w:rFonts w:eastAsia="Calibri"/>
          <w:i/>
          <w:sz w:val="30"/>
          <w:szCs w:val="30"/>
          <w:lang w:eastAsia="en-US"/>
        </w:rPr>
        <w:t xml:space="preserve">. </w:t>
      </w:r>
      <w:proofErr w:type="gramStart"/>
      <w:r w:rsidRPr="005B2906">
        <w:rPr>
          <w:rFonts w:eastAsia="Calibri"/>
          <w:i/>
          <w:sz w:val="30"/>
          <w:szCs w:val="30"/>
          <w:lang w:eastAsia="en-US"/>
        </w:rPr>
        <w:t>Число женщин</w:t>
      </w:r>
      <w:proofErr w:type="gramEnd"/>
      <w:r w:rsidRPr="005B2906">
        <w:rPr>
          <w:rFonts w:eastAsia="Calibri"/>
          <w:i/>
          <w:sz w:val="30"/>
          <w:szCs w:val="30"/>
          <w:lang w:eastAsia="en-US"/>
        </w:rPr>
        <w:t xml:space="preserve"> страдающих бесплодием состоящий на учете у врача-гинеколога в настоящее время составляет 8 чел.</w:t>
      </w:r>
      <w:r>
        <w:rPr>
          <w:rFonts w:eastAsia="Calibri"/>
          <w:i/>
          <w:sz w:val="30"/>
          <w:szCs w:val="30"/>
          <w:lang w:eastAsia="en-US"/>
        </w:rPr>
        <w:t xml:space="preserve"> </w:t>
      </w:r>
      <w:r w:rsidRPr="005B2906">
        <w:rPr>
          <w:rFonts w:eastAsia="Calibri"/>
          <w:i/>
          <w:sz w:val="30"/>
          <w:szCs w:val="30"/>
          <w:lang w:eastAsia="en-US"/>
        </w:rPr>
        <w:t>Экстракорпоральное оплодотворение в 2022г.- 3 случая на бесплатной основе, в 2023 г.- 1 случай на платной основе.</w:t>
      </w:r>
    </w:p>
    <w:p w14:paraId="5197871C" w14:textId="5E4E5183" w:rsidR="005B2906" w:rsidRDefault="00FD7993" w:rsidP="008C1E8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>
        <w:rPr>
          <w:b/>
          <w:sz w:val="30"/>
          <w:szCs w:val="30"/>
        </w:rPr>
        <w:t>смертность от внешних причин</w:t>
      </w:r>
      <w:r>
        <w:rPr>
          <w:sz w:val="30"/>
          <w:szCs w:val="30"/>
        </w:rPr>
        <w:t xml:space="preserve"> (ДТП, несоблюдение техники безопасности на производстве, </w:t>
      </w:r>
      <w:proofErr w:type="gramStart"/>
      <w:r>
        <w:rPr>
          <w:sz w:val="30"/>
          <w:szCs w:val="30"/>
        </w:rPr>
        <w:t>убийства,  и</w:t>
      </w:r>
      <w:proofErr w:type="gramEnd"/>
      <w:r>
        <w:rPr>
          <w:sz w:val="30"/>
          <w:szCs w:val="30"/>
        </w:rPr>
        <w:t xml:space="preserve">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14:paraId="00000039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14:paraId="0000003A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особенностями смертности от внешних причин является ее </w:t>
      </w:r>
      <w:proofErr w:type="spellStart"/>
      <w:r>
        <w:rPr>
          <w:sz w:val="30"/>
          <w:szCs w:val="30"/>
        </w:rPr>
        <w:t>предотвратимость</w:t>
      </w:r>
      <w:proofErr w:type="spellEnd"/>
      <w:r>
        <w:rPr>
          <w:sz w:val="30"/>
          <w:szCs w:val="30"/>
        </w:rPr>
        <w:t xml:space="preserve">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14:paraId="0000003B" w14:textId="77777777" w:rsidR="00872FB8" w:rsidRDefault="00872FB8" w:rsidP="005B2906">
      <w:pPr>
        <w:widowControl w:val="0"/>
        <w:jc w:val="both"/>
        <w:rPr>
          <w:b/>
          <w:sz w:val="30"/>
          <w:szCs w:val="30"/>
        </w:rPr>
      </w:pPr>
    </w:p>
    <w:p w14:paraId="0000003C" w14:textId="77777777" w:rsidR="00872FB8" w:rsidRDefault="00FD7993" w:rsidP="005B2906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 Ключевые направления деятельности белорусского государства по обеспечению демографической безопасности</w:t>
      </w:r>
    </w:p>
    <w:p w14:paraId="0000003D" w14:textId="77777777" w:rsidR="00872FB8" w:rsidRDefault="00FD7993" w:rsidP="005B2906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ст. 32 </w:t>
      </w:r>
      <w:r>
        <w:rPr>
          <w:b/>
          <w:sz w:val="30"/>
          <w:szCs w:val="30"/>
        </w:rPr>
        <w:t>Конституции Республики Беларусь</w:t>
      </w:r>
      <w:r>
        <w:rPr>
          <w:sz w:val="30"/>
          <w:szCs w:val="30"/>
        </w:rPr>
        <w:t>, брак как союз женщины и мужчины, семья, материнство, отцовство и детство находятся под защитой государства.</w:t>
      </w:r>
    </w:p>
    <w:p w14:paraId="0000003E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ст. 1</w:t>
      </w:r>
      <w:r>
        <w:rPr>
          <w:b/>
          <w:sz w:val="30"/>
          <w:szCs w:val="30"/>
        </w:rPr>
        <w:t xml:space="preserve"> Кодекса Республики Беларусь о браке и семье </w:t>
      </w:r>
      <w:r>
        <w:rPr>
          <w:sz w:val="30"/>
          <w:szCs w:val="30"/>
        </w:rPr>
        <w:t>задачами законодательства о браке и семье являются:</w:t>
      </w:r>
    </w:p>
    <w:p w14:paraId="0000003F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14:paraId="00000040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построение семейных отношений на добровольном брачном союзе </w:t>
      </w:r>
      <w:r>
        <w:rPr>
          <w:sz w:val="30"/>
          <w:szCs w:val="30"/>
        </w:rPr>
        <w:lastRenderedPageBreak/>
        <w:t>женщины и мужчины, равенстве прав супругов в семье, на взаимной любви, уважении и взаимопомощи всех членов семьи;</w:t>
      </w:r>
    </w:p>
    <w:p w14:paraId="00000041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прав детей и обеспечение их приоритета в соответствии с настоящим Кодексом;</w:t>
      </w:r>
    </w:p>
    <w:p w14:paraId="00000042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установление прав и обязанностей супругов, родителей и других членов семьи в соответствии с положениями </w:t>
      </w:r>
      <w:hyperlink r:id="rId6">
        <w:r>
          <w:rPr>
            <w:sz w:val="30"/>
            <w:szCs w:val="30"/>
          </w:rPr>
          <w:t>Конституции</w:t>
        </w:r>
      </w:hyperlink>
      <w:r>
        <w:rPr>
          <w:sz w:val="30"/>
          <w:szCs w:val="30"/>
        </w:rPr>
        <w:t xml:space="preserve"> Республики Беларусь, нормами международного права;</w:t>
      </w:r>
    </w:p>
    <w:p w14:paraId="00000043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14:paraId="00000044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наилучших интересов ребенка при принятии государственными органами, иными организациями решений в отношении детей.</w:t>
      </w:r>
    </w:p>
    <w:p w14:paraId="00000045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Указом Президента Республики Беларусь от 21 января 1998 г. № 46 </w:t>
      </w:r>
      <w:r>
        <w:rPr>
          <w:sz w:val="30"/>
          <w:szCs w:val="30"/>
        </w:rPr>
        <w:t xml:space="preserve">утверждены основные направления государственной семейной политики. </w:t>
      </w:r>
      <w:r>
        <w:rPr>
          <w:b/>
          <w:sz w:val="30"/>
          <w:szCs w:val="30"/>
        </w:rPr>
        <w:t>Основные цели государственной семейной политики</w:t>
      </w:r>
      <w:r>
        <w:rPr>
          <w:sz w:val="30"/>
          <w:szCs w:val="30"/>
        </w:rPr>
        <w:t>:</w:t>
      </w:r>
    </w:p>
    <w:p w14:paraId="00000046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14:paraId="00000047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нравственных основ семьи и повышение ее престижа в обществе.</w:t>
      </w:r>
    </w:p>
    <w:p w14:paraId="00000048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системы поддержки семей с детьми предусмотрено </w:t>
      </w:r>
      <w:r>
        <w:rPr>
          <w:b/>
          <w:sz w:val="30"/>
          <w:szCs w:val="30"/>
        </w:rPr>
        <w:t>Программой социально-экономического развития Республики Беларусь</w:t>
      </w:r>
      <w:r>
        <w:rPr>
          <w:sz w:val="30"/>
          <w:szCs w:val="30"/>
        </w:rPr>
        <w:t xml:space="preserve"> на 2021–2025 годы. Ее практическое воплощение осуществляется в рамках </w:t>
      </w:r>
      <w:r>
        <w:rPr>
          <w:b/>
          <w:sz w:val="30"/>
          <w:szCs w:val="30"/>
        </w:rPr>
        <w:t>Государственной программы ”Здоровье народа и демографическая безопасность Республики Беларусь“ на 2021–2025 годы</w:t>
      </w:r>
      <w:r>
        <w:rPr>
          <w:sz w:val="30"/>
          <w:szCs w:val="30"/>
        </w:rPr>
        <w:t xml:space="preserve">, иных государственных программ и национальных планов </w:t>
      </w:r>
      <w:r>
        <w:rPr>
          <w:i/>
          <w:sz w:val="30"/>
          <w:szCs w:val="30"/>
        </w:rPr>
        <w:t>(Национальный план действий по улучшению положения детей и охране их прав на 2022–2026 годы и др.)</w:t>
      </w:r>
      <w:r>
        <w:rPr>
          <w:sz w:val="30"/>
          <w:szCs w:val="30"/>
        </w:rPr>
        <w:t>.</w:t>
      </w:r>
    </w:p>
    <w:p w14:paraId="00000049" w14:textId="77777777" w:rsidR="00872FB8" w:rsidRDefault="00872FB8" w:rsidP="005B2906">
      <w:pPr>
        <w:widowControl w:val="0"/>
        <w:ind w:firstLine="709"/>
        <w:jc w:val="both"/>
        <w:rPr>
          <w:b/>
          <w:sz w:val="30"/>
          <w:szCs w:val="30"/>
        </w:rPr>
      </w:pPr>
    </w:p>
    <w:p w14:paraId="510C85A9" w14:textId="77777777" w:rsidR="00A857FE" w:rsidRPr="005B2906" w:rsidRDefault="00A857FE" w:rsidP="005B2906">
      <w:pPr>
        <w:widowControl w:val="0"/>
        <w:ind w:firstLine="709"/>
        <w:jc w:val="both"/>
        <w:rPr>
          <w:b/>
          <w:sz w:val="30"/>
          <w:szCs w:val="30"/>
        </w:rPr>
      </w:pPr>
      <w:r w:rsidRPr="005B2906">
        <w:rPr>
          <w:b/>
          <w:sz w:val="30"/>
          <w:szCs w:val="30"/>
        </w:rPr>
        <w:t>4. Социальная защита матери и ребенка</w:t>
      </w:r>
    </w:p>
    <w:p w14:paraId="687080EE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Одно из ключевых направлений государственной политики – </w:t>
      </w:r>
      <w:r w:rsidRPr="005B2906">
        <w:rPr>
          <w:b/>
          <w:sz w:val="30"/>
          <w:szCs w:val="30"/>
        </w:rPr>
        <w:t>повышение благополучия семей</w:t>
      </w:r>
      <w:r w:rsidRPr="005B2906">
        <w:rPr>
          <w:sz w:val="30"/>
          <w:szCs w:val="30"/>
        </w:rPr>
        <w:t xml:space="preserve"> как основы демографической безопасности государства и общества. </w:t>
      </w:r>
    </w:p>
    <w:p w14:paraId="3F0F10D0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>Комплексная система поддержки семей с детьми предусматривает гарантии и льготы в различных сферах их жизнедеятельности. Особое внимание уделяется многодетным семьям.</w:t>
      </w:r>
    </w:p>
    <w:p w14:paraId="4004DA0C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b/>
          <w:sz w:val="30"/>
          <w:szCs w:val="30"/>
        </w:rPr>
        <w:t>Поддержка семьи начинается еще</w:t>
      </w:r>
      <w:r w:rsidRPr="005B2906">
        <w:rPr>
          <w:sz w:val="30"/>
          <w:szCs w:val="30"/>
        </w:rPr>
        <w:t xml:space="preserve"> </w:t>
      </w:r>
      <w:r w:rsidRPr="005B2906">
        <w:rPr>
          <w:b/>
          <w:sz w:val="30"/>
          <w:szCs w:val="30"/>
        </w:rPr>
        <w:t>до рождения ребенка</w:t>
      </w:r>
      <w:r w:rsidRPr="005B2906">
        <w:rPr>
          <w:sz w:val="30"/>
          <w:szCs w:val="30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14:paraId="152DDA13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Основным инструментом материальной поддержки при рождении </w:t>
      </w:r>
      <w:r w:rsidRPr="005B2906">
        <w:rPr>
          <w:sz w:val="30"/>
          <w:szCs w:val="30"/>
        </w:rPr>
        <w:lastRenderedPageBreak/>
        <w:t xml:space="preserve">и воспитании детей выступает </w:t>
      </w:r>
      <w:r w:rsidRPr="005B2906">
        <w:rPr>
          <w:b/>
          <w:sz w:val="30"/>
          <w:szCs w:val="30"/>
        </w:rPr>
        <w:t>система государственных пособий</w:t>
      </w:r>
      <w:r w:rsidRPr="005B2906">
        <w:rPr>
          <w:sz w:val="30"/>
          <w:szCs w:val="30"/>
        </w:rPr>
        <w:t xml:space="preserve">. </w:t>
      </w:r>
    </w:p>
    <w:p w14:paraId="1B13CAF8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b/>
          <w:sz w:val="30"/>
          <w:szCs w:val="30"/>
        </w:rPr>
        <w:t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 w:rsidRPr="005B2906">
        <w:rPr>
          <w:sz w:val="30"/>
          <w:szCs w:val="30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14:paraId="615E4B2F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>Для отдельных, наиболее уязвимых категорий семей, предусмотрено пособие на детей старше 3 лет</w:t>
      </w:r>
      <w:r w:rsidRPr="005B2906">
        <w:rPr>
          <w:b/>
          <w:sz w:val="30"/>
          <w:szCs w:val="30"/>
        </w:rPr>
        <w:t>,</w:t>
      </w:r>
      <w:r w:rsidRPr="005B2906">
        <w:rPr>
          <w:sz w:val="30"/>
          <w:szCs w:val="30"/>
        </w:rPr>
        <w:t xml:space="preserve"> которое также назначается на каждого ребенка в семье.</w:t>
      </w:r>
    </w:p>
    <w:p w14:paraId="797721AA" w14:textId="77777777" w:rsidR="00A857FE" w:rsidRPr="005B2906" w:rsidRDefault="00A857FE" w:rsidP="005B2906">
      <w:pPr>
        <w:widowControl w:val="0"/>
        <w:jc w:val="both"/>
        <w:rPr>
          <w:b/>
          <w:i/>
          <w:sz w:val="28"/>
          <w:szCs w:val="28"/>
        </w:rPr>
      </w:pPr>
      <w:proofErr w:type="spellStart"/>
      <w:r w:rsidRPr="005B2906">
        <w:rPr>
          <w:b/>
          <w:i/>
          <w:sz w:val="28"/>
          <w:szCs w:val="28"/>
        </w:rPr>
        <w:t>Справочно</w:t>
      </w:r>
      <w:proofErr w:type="spellEnd"/>
      <w:r w:rsidRPr="005B2906">
        <w:rPr>
          <w:b/>
          <w:i/>
          <w:sz w:val="28"/>
          <w:szCs w:val="28"/>
        </w:rPr>
        <w:t>:</w:t>
      </w:r>
    </w:p>
    <w:p w14:paraId="557289AB" w14:textId="0B919489" w:rsidR="00A857FE" w:rsidRPr="005B2906" w:rsidRDefault="00A857FE" w:rsidP="005B2906">
      <w:pPr>
        <w:widowControl w:val="0"/>
        <w:ind w:firstLine="426"/>
        <w:jc w:val="both"/>
        <w:rPr>
          <w:i/>
          <w:sz w:val="28"/>
          <w:szCs w:val="28"/>
        </w:rPr>
      </w:pPr>
      <w:r w:rsidRPr="005B2906">
        <w:rPr>
          <w:i/>
          <w:sz w:val="28"/>
          <w:szCs w:val="28"/>
        </w:rPr>
        <w:t xml:space="preserve">По состоянию на 1 июня 2023 г. пособия составляют: </w:t>
      </w:r>
      <w:r w:rsidRPr="005B2906">
        <w:rPr>
          <w:b/>
          <w:i/>
          <w:sz w:val="28"/>
          <w:szCs w:val="28"/>
        </w:rPr>
        <w:t>единовременное пособие в связи с рождением ребенка:</w:t>
      </w:r>
      <w:r w:rsidRPr="005B2906">
        <w:rPr>
          <w:i/>
          <w:sz w:val="28"/>
          <w:szCs w:val="28"/>
        </w:rPr>
        <w:t xml:space="preserve"> при рождении первого ребенка – 3 521,30 руб. (10 бюджетов прожиточного минимума (далее – БПМ) в среднем на душу населения); при рождении второго и последующих детей – 4 929,82 руб. </w:t>
      </w:r>
      <w:r w:rsidRPr="005B2906">
        <w:rPr>
          <w:i/>
          <w:sz w:val="28"/>
          <w:szCs w:val="28"/>
        </w:rPr>
        <w:br/>
        <w:t xml:space="preserve">(14 БПМ); </w:t>
      </w:r>
    </w:p>
    <w:p w14:paraId="53092CDB" w14:textId="0DA58E9E" w:rsidR="00A857FE" w:rsidRPr="005B2906" w:rsidRDefault="00A857FE" w:rsidP="005B2906">
      <w:pPr>
        <w:widowControl w:val="0"/>
        <w:ind w:firstLine="426"/>
        <w:jc w:val="both"/>
        <w:rPr>
          <w:b/>
          <w:i/>
          <w:sz w:val="28"/>
          <w:szCs w:val="28"/>
        </w:rPr>
      </w:pPr>
      <w:r w:rsidRPr="005B2906">
        <w:rPr>
          <w:b/>
          <w:i/>
          <w:sz w:val="28"/>
          <w:szCs w:val="28"/>
        </w:rPr>
        <w:t xml:space="preserve">ежемесячное пособие по уходу за ребенком в возрасте до 3 </w:t>
      </w:r>
      <w:proofErr w:type="spellStart"/>
      <w:proofErr w:type="gramStart"/>
      <w:r w:rsidRPr="005B2906">
        <w:rPr>
          <w:b/>
          <w:i/>
          <w:sz w:val="28"/>
          <w:szCs w:val="28"/>
        </w:rPr>
        <w:t>лет:</w:t>
      </w:r>
      <w:r w:rsidRPr="005B2906">
        <w:rPr>
          <w:i/>
          <w:sz w:val="28"/>
          <w:szCs w:val="28"/>
        </w:rPr>
        <w:t>на</w:t>
      </w:r>
      <w:proofErr w:type="spellEnd"/>
      <w:proofErr w:type="gramEnd"/>
      <w:r w:rsidRPr="005B2906">
        <w:rPr>
          <w:i/>
          <w:sz w:val="28"/>
          <w:szCs w:val="28"/>
        </w:rPr>
        <w:t xml:space="preserve"> первого ребенка – 605,99 руб. (35% средней заработной платы работников (далее – СЗП) в стране);</w:t>
      </w:r>
      <w:r w:rsidRPr="005B2906">
        <w:rPr>
          <w:b/>
          <w:i/>
          <w:sz w:val="28"/>
          <w:szCs w:val="28"/>
        </w:rPr>
        <w:t xml:space="preserve"> </w:t>
      </w:r>
      <w:r w:rsidRPr="005B2906">
        <w:rPr>
          <w:i/>
          <w:sz w:val="28"/>
          <w:szCs w:val="28"/>
        </w:rPr>
        <w:t>на второго и последующих детей – 692,56 руб. (40% СЗП);на ребенка-инвалида – 779,13 руб. (45% СЗП);</w:t>
      </w:r>
    </w:p>
    <w:p w14:paraId="40F07ACF" w14:textId="5F1B2170" w:rsidR="00A857FE" w:rsidRPr="005B2906" w:rsidRDefault="00A857FE" w:rsidP="005B2906">
      <w:pPr>
        <w:widowControl w:val="0"/>
        <w:ind w:firstLine="426"/>
        <w:jc w:val="both"/>
        <w:rPr>
          <w:i/>
          <w:sz w:val="28"/>
          <w:szCs w:val="28"/>
        </w:rPr>
      </w:pPr>
      <w:r w:rsidRPr="005B2906">
        <w:rPr>
          <w:b/>
          <w:i/>
          <w:sz w:val="28"/>
          <w:szCs w:val="28"/>
        </w:rPr>
        <w:t xml:space="preserve">ежемесячное пособие на детей старше 3 лет из отдельных категорий семей </w:t>
      </w:r>
      <w:r w:rsidRPr="005B2906">
        <w:rPr>
          <w:i/>
          <w:sz w:val="28"/>
          <w:szCs w:val="28"/>
        </w:rPr>
        <w:t xml:space="preserve"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призвали на срочную военную службу): на ребенка-инвалида и ребенка, инфицированного ВИЧ, – </w:t>
      </w:r>
      <w:r w:rsidRPr="005B2906">
        <w:rPr>
          <w:i/>
          <w:sz w:val="28"/>
          <w:szCs w:val="28"/>
        </w:rPr>
        <w:br/>
        <w:t>246,49 руб. (70% БПМ); на других детей в таких семьях – 176,07 руб.  (50% БПМ).</w:t>
      </w:r>
    </w:p>
    <w:p w14:paraId="64A42546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b/>
          <w:sz w:val="30"/>
          <w:szCs w:val="30"/>
        </w:rPr>
        <w:t xml:space="preserve">Каждый пятый ребенок </w:t>
      </w:r>
      <w:r w:rsidRPr="005B2906">
        <w:rPr>
          <w:sz w:val="30"/>
          <w:szCs w:val="30"/>
        </w:rPr>
        <w:t xml:space="preserve">(почти 400 тыс. детей) </w:t>
      </w:r>
      <w:r w:rsidRPr="005B2906">
        <w:rPr>
          <w:b/>
          <w:sz w:val="30"/>
          <w:szCs w:val="30"/>
        </w:rPr>
        <w:t>охвачен тем или иным видом пособия</w:t>
      </w:r>
      <w:r w:rsidRPr="005B2906">
        <w:rPr>
          <w:sz w:val="30"/>
          <w:szCs w:val="30"/>
        </w:rPr>
        <w:t xml:space="preserve">, при этом дети до 3 лет – 100% (пособие выплачивается на 220,1 тыс. детей до 3 лет). </w:t>
      </w:r>
    </w:p>
    <w:p w14:paraId="0836D29D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b/>
          <w:sz w:val="30"/>
          <w:szCs w:val="30"/>
        </w:rPr>
        <w:t>В 2023 году на систему государственных пособий</w:t>
      </w:r>
      <w:r w:rsidRPr="005B2906">
        <w:rPr>
          <w:sz w:val="30"/>
          <w:szCs w:val="30"/>
        </w:rPr>
        <w:t xml:space="preserve"> </w:t>
      </w:r>
      <w:r w:rsidRPr="005B2906">
        <w:rPr>
          <w:b/>
          <w:sz w:val="30"/>
          <w:szCs w:val="30"/>
        </w:rPr>
        <w:t xml:space="preserve">выделено </w:t>
      </w:r>
      <w:r w:rsidRPr="005B2906">
        <w:rPr>
          <w:b/>
          <w:sz w:val="30"/>
          <w:szCs w:val="30"/>
        </w:rPr>
        <w:br/>
        <w:t>3,5 млрд рублей</w:t>
      </w:r>
      <w:r w:rsidRPr="005B2906">
        <w:rPr>
          <w:sz w:val="30"/>
          <w:szCs w:val="30"/>
        </w:rPr>
        <w:t xml:space="preserve">, из них 2 млрд – на выплату пособия по уходу за ребенком до 3 лет. </w:t>
      </w:r>
    </w:p>
    <w:p w14:paraId="3A3A7EE4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Одна из </w:t>
      </w:r>
      <w:r w:rsidRPr="005B2906">
        <w:rPr>
          <w:b/>
          <w:sz w:val="30"/>
          <w:szCs w:val="30"/>
        </w:rPr>
        <w:t>самых значимых</w:t>
      </w:r>
      <w:r w:rsidRPr="005B2906">
        <w:rPr>
          <w:sz w:val="30"/>
          <w:szCs w:val="30"/>
        </w:rPr>
        <w:t xml:space="preserve"> мер поддержки белорусских семей – это </w:t>
      </w:r>
      <w:r w:rsidRPr="005B2906">
        <w:rPr>
          <w:b/>
          <w:sz w:val="30"/>
          <w:szCs w:val="30"/>
        </w:rPr>
        <w:t>программа семейного капитала</w:t>
      </w:r>
      <w:r w:rsidRPr="005B2906">
        <w:rPr>
          <w:sz w:val="30"/>
          <w:szCs w:val="30"/>
        </w:rPr>
        <w:t xml:space="preserve">, которая реализуется с 2015 года </w:t>
      </w:r>
      <w:r w:rsidRPr="005B2906">
        <w:rPr>
          <w:b/>
          <w:sz w:val="30"/>
          <w:szCs w:val="30"/>
        </w:rPr>
        <w:t>при рождении третьего или последующего</w:t>
      </w:r>
      <w:r w:rsidRPr="005B2906">
        <w:rPr>
          <w:sz w:val="30"/>
          <w:szCs w:val="30"/>
        </w:rPr>
        <w:t xml:space="preserve"> ребенка. Его размер </w:t>
      </w:r>
      <w:r w:rsidRPr="005B2906">
        <w:rPr>
          <w:sz w:val="30"/>
          <w:szCs w:val="30"/>
        </w:rPr>
        <w:br/>
        <w:t xml:space="preserve">с 1 января 2023 г. составляет почти 30 тыс. рублей </w:t>
      </w:r>
      <w:r w:rsidRPr="005B2906">
        <w:rPr>
          <w:i/>
          <w:sz w:val="30"/>
          <w:szCs w:val="30"/>
        </w:rPr>
        <w:t>(на 4 тыс. рублей больше, чем в 2022 году).</w:t>
      </w:r>
    </w:p>
    <w:p w14:paraId="7122D0F5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млн долларов США и 1,1 млрд рублей (за 5 месяцев 2023 г. открыто уже 5 тыс. </w:t>
      </w:r>
      <w:proofErr w:type="gramStart"/>
      <w:r w:rsidRPr="005B2906">
        <w:rPr>
          <w:sz w:val="30"/>
          <w:szCs w:val="30"/>
        </w:rPr>
        <w:t>депозитов ”Семейный</w:t>
      </w:r>
      <w:proofErr w:type="gramEnd"/>
      <w:r w:rsidRPr="005B2906">
        <w:rPr>
          <w:sz w:val="30"/>
          <w:szCs w:val="30"/>
        </w:rPr>
        <w:t xml:space="preserve"> капитал“). </w:t>
      </w:r>
    </w:p>
    <w:p w14:paraId="5FB748EE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b/>
          <w:sz w:val="30"/>
          <w:szCs w:val="30"/>
        </w:rPr>
        <w:lastRenderedPageBreak/>
        <w:t>С 2020 года многодетные семьи</w:t>
      </w:r>
      <w:r w:rsidRPr="005B2906">
        <w:rPr>
          <w:sz w:val="30"/>
          <w:szCs w:val="30"/>
        </w:rPr>
        <w:t xml:space="preserve"> </w:t>
      </w:r>
      <w:r w:rsidRPr="005B2906">
        <w:rPr>
          <w:b/>
          <w:sz w:val="30"/>
          <w:szCs w:val="30"/>
        </w:rPr>
        <w:t>вправе досрочно</w:t>
      </w:r>
      <w:r w:rsidRPr="005B2906">
        <w:rPr>
          <w:sz w:val="30"/>
          <w:szCs w:val="30"/>
        </w:rPr>
        <w:t xml:space="preserve"> </w:t>
      </w:r>
      <w:r w:rsidRPr="005B2906">
        <w:rPr>
          <w:i/>
          <w:sz w:val="30"/>
          <w:szCs w:val="30"/>
        </w:rPr>
        <w:t>(независимо от даты назначения)</w:t>
      </w:r>
      <w:r w:rsidRPr="005B2906">
        <w:rPr>
          <w:sz w:val="30"/>
          <w:szCs w:val="30"/>
        </w:rPr>
        <w:t xml:space="preserve"> </w:t>
      </w:r>
      <w:r w:rsidRPr="005B2906">
        <w:rPr>
          <w:b/>
          <w:sz w:val="30"/>
          <w:szCs w:val="30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 w:rsidRPr="005B2906">
        <w:rPr>
          <w:sz w:val="30"/>
          <w:szCs w:val="30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14:paraId="397A1015" w14:textId="2D571047" w:rsidR="00A857FE" w:rsidRPr="005B2906" w:rsidRDefault="00A857FE" w:rsidP="005B2906">
      <w:pPr>
        <w:widowControl w:val="0"/>
        <w:ind w:firstLine="851"/>
        <w:jc w:val="both"/>
        <w:rPr>
          <w:b/>
          <w:i/>
          <w:sz w:val="28"/>
          <w:szCs w:val="28"/>
          <w:highlight w:val="yellow"/>
        </w:rPr>
      </w:pPr>
      <w:proofErr w:type="spellStart"/>
      <w:r w:rsidRPr="005B2906">
        <w:rPr>
          <w:b/>
          <w:i/>
          <w:sz w:val="28"/>
          <w:szCs w:val="28"/>
          <w:highlight w:val="yellow"/>
        </w:rPr>
        <w:t>Справочно</w:t>
      </w:r>
      <w:proofErr w:type="spellEnd"/>
      <w:r w:rsidRPr="005B2906">
        <w:rPr>
          <w:b/>
          <w:i/>
          <w:sz w:val="28"/>
          <w:szCs w:val="28"/>
          <w:highlight w:val="yellow"/>
        </w:rPr>
        <w:t>:</w:t>
      </w:r>
      <w:r w:rsidR="005B2906" w:rsidRPr="005B2906">
        <w:rPr>
          <w:b/>
          <w:i/>
          <w:sz w:val="28"/>
          <w:szCs w:val="28"/>
          <w:highlight w:val="yellow"/>
        </w:rPr>
        <w:t xml:space="preserve"> </w:t>
      </w:r>
      <w:r w:rsidRPr="005B2906">
        <w:rPr>
          <w:b/>
          <w:i/>
          <w:color w:val="000000"/>
          <w:sz w:val="30"/>
          <w:szCs w:val="30"/>
        </w:rPr>
        <w:t xml:space="preserve">В Октябрьском районе правом </w:t>
      </w:r>
      <w:proofErr w:type="gramStart"/>
      <w:r w:rsidRPr="005B2906">
        <w:rPr>
          <w:b/>
          <w:i/>
          <w:color w:val="000000"/>
          <w:sz w:val="30"/>
          <w:szCs w:val="30"/>
        </w:rPr>
        <w:t>на  назначение</w:t>
      </w:r>
      <w:proofErr w:type="gramEnd"/>
      <w:r w:rsidRPr="005B2906">
        <w:rPr>
          <w:b/>
          <w:i/>
          <w:color w:val="000000"/>
          <w:sz w:val="30"/>
          <w:szCs w:val="30"/>
        </w:rPr>
        <w:t xml:space="preserve">   семейного капитала воспользовались  281  семья (8  семей  данный статус обрели в  отчётном году). Всего р</w:t>
      </w:r>
      <w:r w:rsidRPr="005B2906">
        <w:rPr>
          <w:b/>
          <w:i/>
          <w:sz w:val="30"/>
          <w:szCs w:val="30"/>
        </w:rPr>
        <w:t>айонным исполнительным комитетом было  принято 115 решений   по досрочному использованию семейного капитала для  многодетных семей ( 9 семей - за отчетный период), которые  в своем большинстве были направлены на приобретение  и строительство жилья, погашение  выданных ранее кредитов на строительство жилья, в наименьшей степени  - на  оплату обучения детей, медицинские услуги.</w:t>
      </w:r>
    </w:p>
    <w:p w14:paraId="48C6D5C9" w14:textId="328533E4" w:rsidR="00A857FE" w:rsidRPr="005B2906" w:rsidRDefault="00A857FE" w:rsidP="005B2906">
      <w:pPr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В соответствии с Указом Президента Республики Беларусь от 4 июля 2017 г. № 240 ”О государственной поддержке граждан при строительстве (реконструкции) жилых помещений“ </w:t>
      </w:r>
      <w:r w:rsidRPr="005B2906">
        <w:rPr>
          <w:b/>
          <w:sz w:val="30"/>
          <w:szCs w:val="30"/>
        </w:rPr>
        <w:t xml:space="preserve">многодетным семьям предоставляется субсидия </w:t>
      </w:r>
      <w:r w:rsidRPr="005B2906">
        <w:rPr>
          <w:sz w:val="30"/>
          <w:szCs w:val="30"/>
        </w:rPr>
        <w:t>на погашение основного долга в соответствии с количеством детей в возрасте до 23 лет в следующих размерах: при наличии троих детей в возрасте до 23 лет – в размере 95% от суммы основного долга по кредиту; при наличии четверых и более детей в возрасте до 23 лет– в размере 100% от суммы основного долга по кредиту.</w:t>
      </w:r>
    </w:p>
    <w:p w14:paraId="15CC0713" w14:textId="0148CCF0" w:rsidR="00A857FE" w:rsidRPr="005B2906" w:rsidRDefault="00A857FE" w:rsidP="005B29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 w:rsidRPr="005B2906">
        <w:rPr>
          <w:color w:val="000000"/>
          <w:sz w:val="30"/>
          <w:szCs w:val="30"/>
        </w:rPr>
        <w:t>Молодым семьям, предоставляется субсидия на погашение основного долга в следующих размерах: при рождении (усыновлении, удочерении) первого ребенка – в размере 10% от суммы основного долга по кредиту; при рождении (усыновлении, удочерении) второго ребенка – в размере 20% от суммы основного долга по кредиту.</w:t>
      </w:r>
    </w:p>
    <w:p w14:paraId="4F382C0F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b/>
          <w:sz w:val="30"/>
          <w:szCs w:val="30"/>
        </w:rPr>
        <w:t>Из средств местных бюджетов финансируется адресная социальная помощь</w:t>
      </w:r>
      <w:r w:rsidRPr="005B2906">
        <w:rPr>
          <w:sz w:val="30"/>
          <w:szCs w:val="30"/>
        </w:rPr>
        <w:t xml:space="preserve">, в системе которой четыре вида поддержки. </w:t>
      </w:r>
    </w:p>
    <w:p w14:paraId="38FF1238" w14:textId="77777777" w:rsidR="00A857FE" w:rsidRPr="005B2906" w:rsidRDefault="00A857FE" w:rsidP="005B2906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2906">
        <w:rPr>
          <w:rFonts w:ascii="Times New Roman" w:hAnsi="Times New Roman" w:cs="Times New Roman"/>
          <w:sz w:val="30"/>
          <w:szCs w:val="30"/>
        </w:rPr>
        <w:t>В Октябрьском районе обеспечена стабильная работа системы государственной адресной социальной помощи (далее - ГАСП).</w:t>
      </w:r>
    </w:p>
    <w:p w14:paraId="2C6AAEDC" w14:textId="77777777" w:rsidR="00A857FE" w:rsidRPr="005B2906" w:rsidRDefault="00A857FE" w:rsidP="005B2906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2906">
        <w:rPr>
          <w:sz w:val="30"/>
          <w:szCs w:val="30"/>
        </w:rPr>
        <w:t xml:space="preserve">Семьи с детьми – основные получатели </w:t>
      </w:r>
      <w:r w:rsidRPr="005B2906">
        <w:rPr>
          <w:b/>
          <w:sz w:val="30"/>
          <w:szCs w:val="30"/>
        </w:rPr>
        <w:t xml:space="preserve">ежемесячного и единовременного социальных пособий. </w:t>
      </w:r>
      <w:r w:rsidRPr="005B2906">
        <w:rPr>
          <w:sz w:val="30"/>
          <w:szCs w:val="30"/>
        </w:rPr>
        <w:t xml:space="preserve">Причем </w:t>
      </w:r>
      <w:r w:rsidRPr="005B2906">
        <w:rPr>
          <w:b/>
          <w:sz w:val="30"/>
          <w:szCs w:val="30"/>
        </w:rPr>
        <w:t>для многодетных семей действуют льготные условия</w:t>
      </w:r>
      <w:r w:rsidRPr="005B2906">
        <w:rPr>
          <w:sz w:val="30"/>
          <w:szCs w:val="30"/>
        </w:rPr>
        <w:t xml:space="preserve"> предоставления ежемесячного социального пособия </w:t>
      </w:r>
      <w:proofErr w:type="gramStart"/>
      <w:r w:rsidRPr="005B2906">
        <w:rPr>
          <w:sz w:val="30"/>
          <w:szCs w:val="30"/>
        </w:rPr>
        <w:t>–  критерий</w:t>
      </w:r>
      <w:proofErr w:type="gramEnd"/>
      <w:r w:rsidRPr="005B2906">
        <w:rPr>
          <w:sz w:val="30"/>
          <w:szCs w:val="30"/>
        </w:rPr>
        <w:t xml:space="preserve"> нуждаемости составляет 115% БПМ (для других семей 100% БПМ).  </w:t>
      </w:r>
      <w:r w:rsidRPr="005B2906">
        <w:rPr>
          <w:rFonts w:ascii="Times New Roman" w:hAnsi="Times New Roman" w:cs="Times New Roman"/>
          <w:sz w:val="30"/>
          <w:szCs w:val="30"/>
        </w:rPr>
        <w:t xml:space="preserve">За 6 месяцев 2023 года получателями ГАСП стали 413 человек. </w:t>
      </w:r>
    </w:p>
    <w:p w14:paraId="13C2F076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>47 детей обеспечивается бесплатными продуктами питания в возрасте до 2-х лет</w:t>
      </w:r>
      <w:r w:rsidRPr="005B2906">
        <w:rPr>
          <w:i/>
          <w:sz w:val="30"/>
          <w:szCs w:val="30"/>
        </w:rPr>
        <w:t xml:space="preserve">. </w:t>
      </w:r>
      <w:r w:rsidRPr="005B2906">
        <w:rPr>
          <w:sz w:val="30"/>
          <w:szCs w:val="30"/>
        </w:rPr>
        <w:t xml:space="preserve">Средний размер помощи на одного ребенка составил порядка 200 рублей в месяц. При этом семьи при рождении двойни </w:t>
      </w:r>
      <w:r w:rsidRPr="005B2906">
        <w:rPr>
          <w:sz w:val="30"/>
          <w:szCs w:val="30"/>
        </w:rPr>
        <w:lastRenderedPageBreak/>
        <w:t>(тройни) получают детское питание без учета доходов (1 двойня)</w:t>
      </w:r>
      <w:r w:rsidRPr="005B2906">
        <w:rPr>
          <w:i/>
          <w:sz w:val="30"/>
          <w:szCs w:val="30"/>
        </w:rPr>
        <w:t>.</w:t>
      </w:r>
    </w:p>
    <w:p w14:paraId="6BF6C1F1" w14:textId="2332D958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 w:rsidRPr="005B2906">
        <w:rPr>
          <w:b/>
          <w:sz w:val="30"/>
          <w:szCs w:val="30"/>
        </w:rPr>
        <w:t xml:space="preserve">на приобретение предметов </w:t>
      </w:r>
      <w:proofErr w:type="gramStart"/>
      <w:r w:rsidRPr="005B2906">
        <w:rPr>
          <w:b/>
          <w:sz w:val="30"/>
          <w:szCs w:val="30"/>
        </w:rPr>
        <w:t>гигиены.-</w:t>
      </w:r>
      <w:proofErr w:type="gramEnd"/>
      <w:r w:rsidRPr="005B2906">
        <w:rPr>
          <w:b/>
          <w:sz w:val="30"/>
          <w:szCs w:val="30"/>
        </w:rPr>
        <w:t xml:space="preserve"> (3 ребенка).</w:t>
      </w:r>
    </w:p>
    <w:p w14:paraId="747B320F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 w:rsidRPr="005B2906">
        <w:rPr>
          <w:sz w:val="30"/>
          <w:szCs w:val="30"/>
        </w:rPr>
        <w:br/>
      </w:r>
      <w:r w:rsidRPr="005B2906">
        <w:rPr>
          <w:b/>
          <w:sz w:val="30"/>
          <w:szCs w:val="30"/>
        </w:rPr>
        <w:t xml:space="preserve">146 территориальных центров социального обслуживания населения и 2 центра социального обслуживания семьи и детей </w:t>
      </w:r>
      <w:r w:rsidRPr="005B2906">
        <w:rPr>
          <w:b/>
          <w:sz w:val="30"/>
          <w:szCs w:val="30"/>
        </w:rPr>
        <w:br/>
      </w:r>
      <w:r w:rsidRPr="005B2906">
        <w:rPr>
          <w:sz w:val="30"/>
          <w:szCs w:val="30"/>
        </w:rPr>
        <w:t>(</w:t>
      </w:r>
      <w:proofErr w:type="spellStart"/>
      <w:r w:rsidRPr="005B2906">
        <w:rPr>
          <w:sz w:val="30"/>
          <w:szCs w:val="30"/>
        </w:rPr>
        <w:t>гг.Минск</w:t>
      </w:r>
      <w:proofErr w:type="spellEnd"/>
      <w:r w:rsidRPr="005B2906">
        <w:rPr>
          <w:sz w:val="30"/>
          <w:szCs w:val="30"/>
        </w:rPr>
        <w:t>, Гомель).</w:t>
      </w:r>
    </w:p>
    <w:p w14:paraId="353C5EDD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Востребованной является </w:t>
      </w:r>
      <w:r w:rsidRPr="005B2906">
        <w:rPr>
          <w:b/>
          <w:sz w:val="30"/>
          <w:szCs w:val="30"/>
        </w:rPr>
        <w:t>услуга</w:t>
      </w:r>
      <w:r w:rsidRPr="005B2906">
        <w:rPr>
          <w:sz w:val="30"/>
          <w:szCs w:val="30"/>
        </w:rPr>
        <w:t xml:space="preserve"> </w:t>
      </w:r>
      <w:r w:rsidRPr="005B2906">
        <w:rPr>
          <w:b/>
          <w:sz w:val="30"/>
          <w:szCs w:val="30"/>
        </w:rPr>
        <w:t xml:space="preserve">няни, </w:t>
      </w:r>
      <w:r w:rsidRPr="005B2906">
        <w:rPr>
          <w:sz w:val="30"/>
          <w:szCs w:val="30"/>
        </w:rPr>
        <w:t xml:space="preserve">которая предоставляется </w:t>
      </w:r>
      <w:r w:rsidRPr="005B2906">
        <w:rPr>
          <w:b/>
          <w:sz w:val="30"/>
          <w:szCs w:val="30"/>
        </w:rPr>
        <w:t>бесплатно семьям</w:t>
      </w:r>
      <w:r w:rsidRPr="005B2906">
        <w:rPr>
          <w:sz w:val="30"/>
          <w:szCs w:val="30"/>
        </w:rPr>
        <w:t>, в которых:</w:t>
      </w:r>
    </w:p>
    <w:p w14:paraId="68101009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воспитываются тройни (до 40 часов в неделю), двойни </w:t>
      </w:r>
      <w:r w:rsidRPr="005B2906">
        <w:rPr>
          <w:sz w:val="30"/>
          <w:szCs w:val="30"/>
        </w:rPr>
        <w:br/>
        <w:t>(до 20 часов в неделю</w:t>
      </w:r>
      <w:proofErr w:type="gramStart"/>
      <w:r w:rsidRPr="005B2906">
        <w:rPr>
          <w:sz w:val="30"/>
          <w:szCs w:val="30"/>
        </w:rPr>
        <w:t>),  дети</w:t>
      </w:r>
      <w:proofErr w:type="gramEnd"/>
      <w:r w:rsidRPr="005B2906">
        <w:rPr>
          <w:sz w:val="30"/>
          <w:szCs w:val="30"/>
        </w:rPr>
        <w:t xml:space="preserve"> с инвалидностью (до 20 часов в неделю); </w:t>
      </w:r>
    </w:p>
    <w:p w14:paraId="4B441B9C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>оба родителя либо единственный родитель являются инвалидами 1 или 2 группы (до 20 часов в неделю).</w:t>
      </w:r>
    </w:p>
    <w:p w14:paraId="5E5BEC1B" w14:textId="60EACB4F" w:rsidR="00A857FE" w:rsidRPr="005B2906" w:rsidRDefault="00A857FE" w:rsidP="005B2906">
      <w:pPr>
        <w:widowControl w:val="0"/>
        <w:jc w:val="both"/>
        <w:rPr>
          <w:b/>
          <w:i/>
          <w:sz w:val="28"/>
          <w:szCs w:val="28"/>
        </w:rPr>
      </w:pPr>
      <w:proofErr w:type="spellStart"/>
      <w:proofErr w:type="gramStart"/>
      <w:r w:rsidRPr="005B2906">
        <w:rPr>
          <w:b/>
          <w:i/>
          <w:sz w:val="28"/>
          <w:szCs w:val="28"/>
        </w:rPr>
        <w:t>Справочно:</w:t>
      </w:r>
      <w:r w:rsidRPr="005B2906">
        <w:rPr>
          <w:i/>
          <w:sz w:val="28"/>
          <w:szCs w:val="28"/>
        </w:rPr>
        <w:t>В</w:t>
      </w:r>
      <w:proofErr w:type="spellEnd"/>
      <w:proofErr w:type="gramEnd"/>
      <w:r w:rsidRPr="005B2906">
        <w:rPr>
          <w:i/>
          <w:sz w:val="28"/>
          <w:szCs w:val="28"/>
        </w:rPr>
        <w:t xml:space="preserve"> Октябрьском районе такую помощь получают 5 семьи  (2 няни  – за  двойнями, 3 няни – за детьми-инвалидами).</w:t>
      </w:r>
    </w:p>
    <w:p w14:paraId="077D9D75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Детскими домами-интернатами предоставляется услуга </w:t>
      </w:r>
      <w:r w:rsidRPr="005B2906">
        <w:rPr>
          <w:b/>
          <w:sz w:val="30"/>
          <w:szCs w:val="30"/>
        </w:rPr>
        <w:t>социальной передышки</w:t>
      </w:r>
      <w:r w:rsidRPr="005B2906">
        <w:rPr>
          <w:sz w:val="30"/>
          <w:szCs w:val="30"/>
        </w:rPr>
        <w:t xml:space="preserve"> </w:t>
      </w:r>
      <w:r w:rsidRPr="005B2906">
        <w:rPr>
          <w:b/>
          <w:sz w:val="30"/>
          <w:szCs w:val="30"/>
        </w:rPr>
        <w:t>для родителей детей-инвалидов</w:t>
      </w:r>
      <w:r w:rsidRPr="005B2906">
        <w:rPr>
          <w:sz w:val="30"/>
          <w:szCs w:val="30"/>
        </w:rPr>
        <w:t xml:space="preserve"> в возрасте </w:t>
      </w:r>
      <w:r w:rsidRPr="005B2906">
        <w:rPr>
          <w:sz w:val="30"/>
          <w:szCs w:val="30"/>
        </w:rPr>
        <w:br/>
        <w:t xml:space="preserve">от 4 до 18 лет. Она предусматривает кратковременное (до 56 дней в календарном году) освобождение родителей от ухода за ребенком-инвалидом с целью отдыха, восстановления сил, решения иных вопросов семьи. </w:t>
      </w:r>
    </w:p>
    <w:p w14:paraId="790E3637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На обучение навыкам уважительного и позитивного взаимодействия с детьми, гармонизацию супружеских и детско-родительских отношений направлены </w:t>
      </w:r>
      <w:r w:rsidRPr="005B2906">
        <w:rPr>
          <w:b/>
          <w:sz w:val="30"/>
          <w:szCs w:val="30"/>
        </w:rPr>
        <w:t>программы, реализуемые в территориальных центрах</w:t>
      </w:r>
      <w:r w:rsidRPr="005B2906">
        <w:rPr>
          <w:sz w:val="30"/>
          <w:szCs w:val="30"/>
        </w:rPr>
        <w:t xml:space="preserve"> </w:t>
      </w:r>
      <w:proofErr w:type="gramStart"/>
      <w:r w:rsidRPr="005B2906">
        <w:rPr>
          <w:sz w:val="30"/>
          <w:szCs w:val="30"/>
        </w:rPr>
        <w:t>(”Папа</w:t>
      </w:r>
      <w:proofErr w:type="gramEnd"/>
      <w:r w:rsidRPr="005B2906">
        <w:rPr>
          <w:sz w:val="30"/>
          <w:szCs w:val="30"/>
        </w:rPr>
        <w:t xml:space="preserve">-школа“, ”Искусство быть мамой“, ”Семья как ценность“), иные социальные проекты. </w:t>
      </w:r>
    </w:p>
    <w:p w14:paraId="3142DC55" w14:textId="77777777" w:rsidR="00A857FE" w:rsidRPr="005B2906" w:rsidRDefault="00A857FE" w:rsidP="005B2906">
      <w:pPr>
        <w:widowControl w:val="0"/>
        <w:ind w:firstLine="709"/>
        <w:jc w:val="both"/>
        <w:rPr>
          <w:i/>
          <w:sz w:val="30"/>
          <w:szCs w:val="30"/>
        </w:rPr>
      </w:pPr>
      <w:proofErr w:type="spellStart"/>
      <w:r w:rsidRPr="005B2906">
        <w:rPr>
          <w:i/>
          <w:sz w:val="30"/>
          <w:szCs w:val="30"/>
        </w:rPr>
        <w:t>Справочно</w:t>
      </w:r>
      <w:proofErr w:type="spellEnd"/>
      <w:r w:rsidRPr="005B2906">
        <w:rPr>
          <w:i/>
          <w:sz w:val="30"/>
          <w:szCs w:val="30"/>
        </w:rPr>
        <w:t>: В ТЦСОН клуб «Семья» для многодетных, для подростков с девиантным поведением – группа «След», для семей, воспитывающих детей-инвалидов – клуб «Лад».</w:t>
      </w:r>
    </w:p>
    <w:p w14:paraId="6D0B888F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Поддержка работающих родителей представлена </w:t>
      </w:r>
      <w:r w:rsidRPr="005B2906">
        <w:rPr>
          <w:b/>
          <w:sz w:val="30"/>
          <w:szCs w:val="30"/>
        </w:rPr>
        <w:t>гарантиями в трудовой сфере,</w:t>
      </w:r>
      <w:r w:rsidRPr="005B2906">
        <w:rPr>
          <w:sz w:val="30"/>
          <w:szCs w:val="30"/>
        </w:rPr>
        <w:t xml:space="preserve"> которые являются </w:t>
      </w:r>
      <w:r w:rsidRPr="005B2906">
        <w:rPr>
          <w:b/>
          <w:sz w:val="30"/>
          <w:szCs w:val="30"/>
        </w:rPr>
        <w:t>обязательными для реализации всеми нанимателями</w:t>
      </w:r>
      <w:r w:rsidRPr="005B2906">
        <w:rPr>
          <w:sz w:val="30"/>
          <w:szCs w:val="30"/>
        </w:rPr>
        <w:t xml:space="preserve"> и формируют ключевые условия для комфортного совмещения родительства и работы.</w:t>
      </w:r>
    </w:p>
    <w:p w14:paraId="2C1C4AD1" w14:textId="02B9BB0A" w:rsidR="00A857FE" w:rsidRPr="005B2906" w:rsidRDefault="00A857FE" w:rsidP="005B2906">
      <w:pPr>
        <w:widowControl w:val="0"/>
        <w:jc w:val="both"/>
        <w:rPr>
          <w:b/>
          <w:i/>
          <w:sz w:val="28"/>
          <w:szCs w:val="28"/>
        </w:rPr>
      </w:pPr>
      <w:proofErr w:type="spellStart"/>
      <w:r w:rsidRPr="005B2906">
        <w:rPr>
          <w:b/>
          <w:i/>
          <w:sz w:val="28"/>
          <w:szCs w:val="28"/>
        </w:rPr>
        <w:t>Справочно</w:t>
      </w:r>
      <w:proofErr w:type="spellEnd"/>
      <w:proofErr w:type="gramStart"/>
      <w:r w:rsidRPr="005B2906">
        <w:rPr>
          <w:b/>
          <w:i/>
          <w:sz w:val="28"/>
          <w:szCs w:val="28"/>
        </w:rPr>
        <w:t>:</w:t>
      </w:r>
      <w:r w:rsidR="005B2906" w:rsidRPr="005B2906">
        <w:rPr>
          <w:b/>
          <w:i/>
          <w:sz w:val="28"/>
          <w:szCs w:val="28"/>
        </w:rPr>
        <w:t xml:space="preserve"> </w:t>
      </w:r>
      <w:r w:rsidRPr="005B2906">
        <w:rPr>
          <w:i/>
          <w:sz w:val="28"/>
          <w:szCs w:val="28"/>
        </w:rPr>
        <w:t>Например</w:t>
      </w:r>
      <w:proofErr w:type="gramEnd"/>
      <w:r w:rsidRPr="005B2906">
        <w:rPr>
          <w:i/>
          <w:sz w:val="28"/>
          <w:szCs w:val="28"/>
        </w:rPr>
        <w:t xml:space="preserve">, обеспечивается защита занятости родителей, </w:t>
      </w:r>
      <w:r w:rsidRPr="005B2906">
        <w:rPr>
          <w:b/>
          <w:i/>
          <w:sz w:val="28"/>
          <w:szCs w:val="28"/>
        </w:rPr>
        <w:t>находящихся в отпуске по беременности и родам и отпуске по уходу за ребенком в возрасте до 3 лет</w:t>
      </w:r>
      <w:r w:rsidRPr="005B2906">
        <w:rPr>
          <w:i/>
          <w:sz w:val="28"/>
          <w:szCs w:val="28"/>
        </w:rPr>
        <w:t xml:space="preserve">. На период нахождения в этих отпусках за работниками </w:t>
      </w:r>
      <w:r w:rsidRPr="005B2906">
        <w:rPr>
          <w:b/>
          <w:i/>
          <w:sz w:val="28"/>
          <w:szCs w:val="28"/>
        </w:rPr>
        <w:t xml:space="preserve">сохраняется рабочее место. </w:t>
      </w:r>
      <w:r w:rsidRPr="005B2906">
        <w:rPr>
          <w:i/>
          <w:sz w:val="28"/>
          <w:szCs w:val="28"/>
        </w:rPr>
        <w:t xml:space="preserve">Более того, после окончания отпуска по уходу за ребенком наниматель обязан с согласия родителя продлить с ним контракт (заключить новый) </w:t>
      </w:r>
      <w:r w:rsidRPr="005B2906">
        <w:rPr>
          <w:b/>
          <w:i/>
          <w:sz w:val="28"/>
          <w:szCs w:val="28"/>
        </w:rPr>
        <w:t>до достижения ребенком 5 лет.</w:t>
      </w:r>
    </w:p>
    <w:p w14:paraId="546EF915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Родители обладают своеобразным иммунитетом при увольнении. </w:t>
      </w:r>
      <w:r w:rsidRPr="005B2906">
        <w:rPr>
          <w:sz w:val="30"/>
          <w:szCs w:val="30"/>
        </w:rPr>
        <w:lastRenderedPageBreak/>
        <w:t xml:space="preserve">Например, </w:t>
      </w:r>
      <w:r w:rsidRPr="005B2906">
        <w:rPr>
          <w:b/>
          <w:sz w:val="30"/>
          <w:szCs w:val="30"/>
        </w:rPr>
        <w:t>гарантируется недопущение расторжения трудового договора по инициативе нанимателя</w:t>
      </w:r>
      <w:r w:rsidRPr="005B2906">
        <w:rPr>
          <w:sz w:val="30"/>
          <w:szCs w:val="30"/>
        </w:rPr>
        <w:t xml:space="preserve"> </w:t>
      </w:r>
      <w:r w:rsidRPr="005B2906">
        <w:rPr>
          <w:b/>
          <w:sz w:val="30"/>
          <w:szCs w:val="30"/>
        </w:rPr>
        <w:t>с беременной женщиной, матерью или одиноким отцом с ребенком в возрасте до 3 лет</w:t>
      </w:r>
      <w:r w:rsidRPr="005B2906">
        <w:rPr>
          <w:sz w:val="30"/>
          <w:szCs w:val="30"/>
        </w:rPr>
        <w:t>.</w:t>
      </w:r>
    </w:p>
    <w:p w14:paraId="40568D92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Ряд гарантий учитывает потенциальную </w:t>
      </w:r>
      <w:r w:rsidRPr="005B2906">
        <w:rPr>
          <w:b/>
          <w:sz w:val="30"/>
          <w:szCs w:val="30"/>
        </w:rPr>
        <w:t xml:space="preserve">потребность работающих родителей </w:t>
      </w:r>
      <w:r w:rsidRPr="005B2906">
        <w:rPr>
          <w:sz w:val="30"/>
          <w:szCs w:val="30"/>
        </w:rPr>
        <w:t xml:space="preserve">в дополнительном свободном от работы времени. </w:t>
      </w:r>
    </w:p>
    <w:p w14:paraId="395F2877" w14:textId="533857A3" w:rsidR="00A857FE" w:rsidRPr="005B2906" w:rsidRDefault="00A857FE" w:rsidP="005B2906">
      <w:pPr>
        <w:widowControl w:val="0"/>
        <w:jc w:val="both"/>
        <w:rPr>
          <w:b/>
          <w:i/>
          <w:sz w:val="28"/>
          <w:szCs w:val="28"/>
        </w:rPr>
      </w:pPr>
      <w:proofErr w:type="spellStart"/>
      <w:r w:rsidRPr="005B2906">
        <w:rPr>
          <w:b/>
          <w:i/>
          <w:sz w:val="28"/>
          <w:szCs w:val="28"/>
        </w:rPr>
        <w:t>Справочно</w:t>
      </w:r>
      <w:proofErr w:type="spellEnd"/>
      <w:proofErr w:type="gramStart"/>
      <w:r w:rsidRPr="005B2906">
        <w:rPr>
          <w:b/>
          <w:i/>
          <w:sz w:val="28"/>
          <w:szCs w:val="28"/>
        </w:rPr>
        <w:t>:</w:t>
      </w:r>
      <w:r w:rsidR="005B2906" w:rsidRPr="005B2906">
        <w:rPr>
          <w:b/>
          <w:i/>
          <w:sz w:val="28"/>
          <w:szCs w:val="28"/>
        </w:rPr>
        <w:t xml:space="preserve"> </w:t>
      </w:r>
      <w:r w:rsidRPr="005B2906">
        <w:rPr>
          <w:i/>
          <w:sz w:val="28"/>
          <w:szCs w:val="28"/>
        </w:rPr>
        <w:t>Например</w:t>
      </w:r>
      <w:proofErr w:type="gramEnd"/>
      <w:r w:rsidRPr="005B2906">
        <w:rPr>
          <w:i/>
          <w:sz w:val="28"/>
          <w:szCs w:val="28"/>
        </w:rPr>
        <w:t xml:space="preserve">, по желанию беременной женщины, женщины с ребенком до 14 лет наниматель обязан устанавливать неполное рабочее время (неполный рабочий день, неполную рабочую неделю, неполный рабочий день). </w:t>
      </w:r>
    </w:p>
    <w:p w14:paraId="12A035E0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Родителям, воспитывающим </w:t>
      </w:r>
      <w:r w:rsidRPr="005B2906">
        <w:rPr>
          <w:b/>
          <w:sz w:val="30"/>
          <w:szCs w:val="30"/>
        </w:rPr>
        <w:t>двоих детей в возрасте до 16 лет,</w:t>
      </w:r>
      <w:r w:rsidRPr="005B2906">
        <w:rPr>
          <w:sz w:val="30"/>
          <w:szCs w:val="30"/>
        </w:rPr>
        <w:t xml:space="preserve"> предоставляется </w:t>
      </w:r>
      <w:r w:rsidRPr="005B2906">
        <w:rPr>
          <w:b/>
          <w:sz w:val="30"/>
          <w:szCs w:val="30"/>
        </w:rPr>
        <w:t>один дополнительный выходной день в месяц.</w:t>
      </w:r>
      <w:r w:rsidRPr="005B2906">
        <w:rPr>
          <w:sz w:val="30"/>
          <w:szCs w:val="30"/>
        </w:rPr>
        <w:t xml:space="preserve"> </w:t>
      </w:r>
      <w:r w:rsidRPr="005B2906">
        <w:rPr>
          <w:sz w:val="30"/>
          <w:szCs w:val="30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 w:rsidRPr="005B2906">
        <w:rPr>
          <w:b/>
          <w:sz w:val="30"/>
          <w:szCs w:val="30"/>
        </w:rPr>
        <w:t xml:space="preserve">с тремя и более детьми до 16 лет </w:t>
      </w:r>
      <w:r w:rsidRPr="005B2906">
        <w:rPr>
          <w:sz w:val="30"/>
          <w:szCs w:val="30"/>
        </w:rPr>
        <w:t xml:space="preserve">или </w:t>
      </w:r>
      <w:r w:rsidRPr="005B2906">
        <w:rPr>
          <w:b/>
          <w:sz w:val="30"/>
          <w:szCs w:val="30"/>
        </w:rPr>
        <w:t>ребенком-инвалидом до 18 лет</w:t>
      </w:r>
      <w:r w:rsidRPr="005B2906">
        <w:rPr>
          <w:sz w:val="30"/>
          <w:szCs w:val="30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14:paraId="273F8148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Несмотря на достаточно развитый механизм государственной поддержки родителей на рабочих местах, а также их дополнительной поддержки в рамках социального партнерства, </w:t>
      </w:r>
      <w:r w:rsidRPr="005B2906">
        <w:rPr>
          <w:b/>
          <w:sz w:val="30"/>
          <w:szCs w:val="30"/>
        </w:rPr>
        <w:t>государство постоянно ищет новые возможности удовлетворения потребностей современных родителей, помогая им успешно совмещать воспитание детей и работу без ущерба для какой-либо из сфер жизни</w:t>
      </w:r>
      <w:r w:rsidRPr="005B2906">
        <w:rPr>
          <w:sz w:val="30"/>
          <w:szCs w:val="30"/>
        </w:rPr>
        <w:t>.</w:t>
      </w:r>
    </w:p>
    <w:p w14:paraId="65655BB5" w14:textId="3386F29D" w:rsidR="00A857FE" w:rsidRPr="005B2906" w:rsidRDefault="00A857FE" w:rsidP="005B2906">
      <w:pPr>
        <w:widowControl w:val="0"/>
        <w:jc w:val="both"/>
        <w:rPr>
          <w:b/>
          <w:i/>
          <w:sz w:val="28"/>
          <w:szCs w:val="28"/>
        </w:rPr>
      </w:pPr>
      <w:proofErr w:type="spellStart"/>
      <w:proofErr w:type="gramStart"/>
      <w:r w:rsidRPr="005B2906">
        <w:rPr>
          <w:b/>
          <w:i/>
          <w:sz w:val="28"/>
          <w:szCs w:val="28"/>
        </w:rPr>
        <w:t>Справочно:</w:t>
      </w:r>
      <w:r w:rsidRPr="005B2906">
        <w:rPr>
          <w:i/>
          <w:sz w:val="28"/>
          <w:szCs w:val="28"/>
        </w:rPr>
        <w:t>С</w:t>
      </w:r>
      <w:proofErr w:type="spellEnd"/>
      <w:proofErr w:type="gramEnd"/>
      <w:r w:rsidRPr="005B2906">
        <w:rPr>
          <w:i/>
          <w:sz w:val="28"/>
          <w:szCs w:val="28"/>
        </w:rPr>
        <w:t xml:space="preserve"> января 2020 г. </w:t>
      </w:r>
      <w:r w:rsidRPr="005B2906">
        <w:rPr>
          <w:b/>
          <w:i/>
          <w:sz w:val="28"/>
          <w:szCs w:val="28"/>
        </w:rPr>
        <w:t xml:space="preserve">установлен новый вид отпуска – отпуск отцу (отчиму) при рождении ребенка продолжительностью </w:t>
      </w:r>
      <w:r w:rsidRPr="005B2906">
        <w:rPr>
          <w:b/>
          <w:i/>
          <w:sz w:val="28"/>
          <w:szCs w:val="28"/>
        </w:rPr>
        <w:br/>
        <w:t>до 14 дней</w:t>
      </w:r>
      <w:r w:rsidRPr="005B2906">
        <w:rPr>
          <w:i/>
          <w:sz w:val="28"/>
          <w:szCs w:val="28"/>
        </w:rPr>
        <w:t>.  Наниматель обязан предоставить такой отпуск по желанию работника в течение 6 месяцев после рождения, его оплата может быть предусмотрена коллективным договором, локальным актом нанимателя.</w:t>
      </w:r>
    </w:p>
    <w:p w14:paraId="0C1E30DC" w14:textId="77777777" w:rsidR="00A857FE" w:rsidRPr="005B2906" w:rsidRDefault="00A857FE" w:rsidP="005B2906">
      <w:pPr>
        <w:widowControl w:val="0"/>
        <w:ind w:firstLine="709"/>
        <w:jc w:val="both"/>
        <w:rPr>
          <w:b/>
          <w:sz w:val="30"/>
          <w:szCs w:val="30"/>
        </w:rPr>
      </w:pPr>
      <w:r w:rsidRPr="005B2906">
        <w:rPr>
          <w:sz w:val="30"/>
          <w:szCs w:val="30"/>
        </w:rPr>
        <w:t xml:space="preserve">Государственная поддержка родителям предоставляется </w:t>
      </w:r>
      <w:r w:rsidRPr="005B2906">
        <w:rPr>
          <w:sz w:val="30"/>
          <w:szCs w:val="30"/>
        </w:rPr>
        <w:br/>
      </w:r>
      <w:r w:rsidRPr="005B2906">
        <w:rPr>
          <w:b/>
          <w:sz w:val="30"/>
          <w:szCs w:val="30"/>
        </w:rPr>
        <w:t>не только в период воспитания детей, но и в дальнейшем</w:t>
      </w:r>
      <w:r w:rsidRPr="005B2906">
        <w:rPr>
          <w:sz w:val="30"/>
          <w:szCs w:val="30"/>
        </w:rPr>
        <w:t xml:space="preserve"> – </w:t>
      </w:r>
      <w:r w:rsidRPr="005B2906">
        <w:rPr>
          <w:b/>
          <w:sz w:val="30"/>
          <w:szCs w:val="30"/>
        </w:rPr>
        <w:t xml:space="preserve">в пенсионный период. </w:t>
      </w:r>
    </w:p>
    <w:p w14:paraId="7D450DE8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14:paraId="5D338101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14:paraId="1BE8E9CB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Женщине с пятью детьми пенсия назначается на пять лет раньше общего пенсионного возраста (если женщина не менее 10 лет работала в производстве сельскохозяйственной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14:paraId="147E2825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Труд материнства </w:t>
      </w:r>
      <w:r w:rsidRPr="005B2906">
        <w:rPr>
          <w:b/>
          <w:sz w:val="30"/>
          <w:szCs w:val="30"/>
        </w:rPr>
        <w:t>высоко ценится на государственном уровне</w:t>
      </w:r>
      <w:r w:rsidRPr="005B2906">
        <w:rPr>
          <w:sz w:val="30"/>
          <w:szCs w:val="30"/>
        </w:rPr>
        <w:t xml:space="preserve">. Женщины, родившие и воспитавшие </w:t>
      </w:r>
      <w:r w:rsidRPr="005B2906">
        <w:rPr>
          <w:b/>
          <w:sz w:val="30"/>
          <w:szCs w:val="30"/>
        </w:rPr>
        <w:t>пять и более детей</w:t>
      </w:r>
      <w:r w:rsidRPr="005B2906">
        <w:rPr>
          <w:sz w:val="30"/>
          <w:szCs w:val="30"/>
        </w:rPr>
        <w:t xml:space="preserve">, награждаются высокой государственной наградой – </w:t>
      </w:r>
      <w:r w:rsidRPr="005B2906">
        <w:rPr>
          <w:b/>
          <w:sz w:val="30"/>
          <w:szCs w:val="30"/>
        </w:rPr>
        <w:t>орденом Матери</w:t>
      </w:r>
      <w:r w:rsidRPr="005B2906">
        <w:rPr>
          <w:sz w:val="30"/>
          <w:szCs w:val="30"/>
        </w:rPr>
        <w:t xml:space="preserve">. </w:t>
      </w:r>
    </w:p>
    <w:p w14:paraId="3096D9C1" w14:textId="48006AAD" w:rsidR="00A857FE" w:rsidRPr="005B2906" w:rsidRDefault="00A857FE" w:rsidP="005B2906">
      <w:pPr>
        <w:widowControl w:val="0"/>
        <w:jc w:val="both"/>
        <w:rPr>
          <w:b/>
          <w:i/>
          <w:sz w:val="28"/>
          <w:szCs w:val="28"/>
        </w:rPr>
      </w:pPr>
      <w:proofErr w:type="spellStart"/>
      <w:r w:rsidRPr="005B2906">
        <w:rPr>
          <w:b/>
          <w:i/>
          <w:sz w:val="28"/>
          <w:szCs w:val="28"/>
        </w:rPr>
        <w:lastRenderedPageBreak/>
        <w:t>Справочно</w:t>
      </w:r>
      <w:proofErr w:type="spellEnd"/>
      <w:proofErr w:type="gramStart"/>
      <w:r w:rsidRPr="005B2906">
        <w:rPr>
          <w:b/>
          <w:i/>
          <w:sz w:val="28"/>
          <w:szCs w:val="28"/>
        </w:rPr>
        <w:t>:</w:t>
      </w:r>
      <w:r w:rsidR="005B2906" w:rsidRPr="005B2906">
        <w:rPr>
          <w:b/>
          <w:i/>
          <w:sz w:val="28"/>
          <w:szCs w:val="28"/>
        </w:rPr>
        <w:t xml:space="preserve"> </w:t>
      </w:r>
      <w:r w:rsidRPr="005B2906">
        <w:rPr>
          <w:i/>
          <w:sz w:val="28"/>
          <w:szCs w:val="28"/>
        </w:rPr>
        <w:t>Уже</w:t>
      </w:r>
      <w:proofErr w:type="gramEnd"/>
      <w:r w:rsidRPr="005B2906">
        <w:rPr>
          <w:i/>
          <w:sz w:val="28"/>
          <w:szCs w:val="28"/>
        </w:rPr>
        <w:t xml:space="preserve">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единовременная денежная выплата в размере 5 БПМ.</w:t>
      </w:r>
      <w:r w:rsidR="005B2906" w:rsidRPr="005B2906">
        <w:rPr>
          <w:b/>
          <w:i/>
          <w:sz w:val="28"/>
          <w:szCs w:val="28"/>
        </w:rPr>
        <w:t xml:space="preserve"> </w:t>
      </w:r>
      <w:r w:rsidRPr="005B2906">
        <w:rPr>
          <w:i/>
          <w:sz w:val="28"/>
          <w:szCs w:val="28"/>
        </w:rPr>
        <w:t>В Октябрьском районе этой наградой награждены 39 мам, 4 мамы награждены медалью Материнства.</w:t>
      </w:r>
    </w:p>
    <w:p w14:paraId="262C902A" w14:textId="77777777" w:rsidR="00A857FE" w:rsidRPr="005B2906" w:rsidRDefault="00A857FE" w:rsidP="005B2906">
      <w:pPr>
        <w:widowControl w:val="0"/>
        <w:ind w:firstLine="709"/>
        <w:jc w:val="both"/>
        <w:rPr>
          <w:b/>
          <w:sz w:val="30"/>
          <w:szCs w:val="30"/>
        </w:rPr>
      </w:pPr>
      <w:r w:rsidRPr="005B2906">
        <w:rPr>
          <w:b/>
          <w:sz w:val="30"/>
          <w:szCs w:val="30"/>
        </w:rPr>
        <w:t xml:space="preserve">Целенаправленная политика поддержки семей с детьми с фокусом на многодетные семьи дает ощутимые результаты. </w:t>
      </w:r>
    </w:p>
    <w:p w14:paraId="16A366F0" w14:textId="77777777" w:rsidR="00A857FE" w:rsidRPr="005B2906" w:rsidRDefault="00A857FE" w:rsidP="005B2906">
      <w:pPr>
        <w:widowControl w:val="0"/>
        <w:ind w:firstLine="709"/>
        <w:jc w:val="both"/>
        <w:rPr>
          <w:sz w:val="30"/>
          <w:szCs w:val="30"/>
        </w:rPr>
      </w:pPr>
      <w:proofErr w:type="spellStart"/>
      <w:r w:rsidRPr="005B2906">
        <w:rPr>
          <w:b/>
          <w:i/>
          <w:sz w:val="28"/>
          <w:szCs w:val="28"/>
        </w:rPr>
        <w:t>Справочно</w:t>
      </w:r>
      <w:proofErr w:type="spellEnd"/>
      <w:r w:rsidRPr="005B2906">
        <w:rPr>
          <w:b/>
          <w:i/>
          <w:sz w:val="28"/>
          <w:szCs w:val="28"/>
        </w:rPr>
        <w:t>:</w:t>
      </w:r>
      <w:r w:rsidRPr="005B2906">
        <w:rPr>
          <w:i/>
          <w:sz w:val="30"/>
          <w:szCs w:val="30"/>
        </w:rPr>
        <w:t xml:space="preserve"> Всего в Октябрьском районе </w:t>
      </w:r>
      <w:proofErr w:type="gramStart"/>
      <w:r w:rsidRPr="005B2906">
        <w:rPr>
          <w:i/>
          <w:sz w:val="30"/>
          <w:szCs w:val="30"/>
        </w:rPr>
        <w:t>насчитывается  278</w:t>
      </w:r>
      <w:proofErr w:type="gramEnd"/>
      <w:r w:rsidRPr="005B2906">
        <w:rPr>
          <w:i/>
          <w:sz w:val="30"/>
          <w:szCs w:val="30"/>
        </w:rPr>
        <w:t xml:space="preserve"> многодетных семей, имеющих на воспитании несовершеннолетних детей.</w:t>
      </w:r>
    </w:p>
    <w:p w14:paraId="15B0CA33" w14:textId="77777777" w:rsidR="00A857FE" w:rsidRDefault="00A857FE" w:rsidP="005B2906">
      <w:pPr>
        <w:ind w:firstLine="709"/>
        <w:jc w:val="both"/>
        <w:rPr>
          <w:sz w:val="30"/>
          <w:szCs w:val="30"/>
        </w:rPr>
      </w:pPr>
      <w:r w:rsidRPr="005B2906">
        <w:rPr>
          <w:sz w:val="30"/>
          <w:szCs w:val="30"/>
        </w:rPr>
        <w:t xml:space="preserve">В Республике Беларусь сформирована </w:t>
      </w:r>
      <w:r w:rsidRPr="005B2906">
        <w:rPr>
          <w:b/>
          <w:sz w:val="30"/>
          <w:szCs w:val="30"/>
        </w:rPr>
        <w:t>государственная политика по реализации права каждого ребенка на жизнь и воспитание в семье</w:t>
      </w:r>
      <w:r w:rsidRPr="005B2906">
        <w:rPr>
          <w:sz w:val="30"/>
          <w:szCs w:val="30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 необходимую помощь.</w:t>
      </w:r>
    </w:p>
    <w:p w14:paraId="000000A2" w14:textId="51C1D6BF" w:rsidR="00872FB8" w:rsidRDefault="00A857FE" w:rsidP="005B2906">
      <w:pPr>
        <w:ind w:firstLine="709"/>
        <w:jc w:val="both"/>
        <w:rPr>
          <w:sz w:val="30"/>
          <w:szCs w:val="30"/>
        </w:rPr>
      </w:pPr>
      <w:proofErr w:type="spellStart"/>
      <w:r>
        <w:rPr>
          <w:i/>
          <w:sz w:val="30"/>
          <w:szCs w:val="30"/>
        </w:rPr>
        <w:t>Справочно</w:t>
      </w:r>
      <w:proofErr w:type="spellEnd"/>
      <w:r>
        <w:rPr>
          <w:i/>
          <w:sz w:val="30"/>
          <w:szCs w:val="30"/>
        </w:rPr>
        <w:t xml:space="preserve">: </w:t>
      </w:r>
      <w:r w:rsidRPr="00625ACC">
        <w:rPr>
          <w:i/>
          <w:sz w:val="30"/>
          <w:szCs w:val="30"/>
        </w:rPr>
        <w:t>В Октябрьском районе В социально опасном положении находятся 33 ребенка, с семьями, в которых они воспитываются проводится комплексная профилактическая работа.</w:t>
      </w:r>
      <w:r w:rsidRPr="00625ACC">
        <w:rPr>
          <w:sz w:val="30"/>
          <w:szCs w:val="30"/>
          <w:highlight w:val="yellow"/>
        </w:rPr>
        <w:t xml:space="preserve"> </w:t>
      </w:r>
    </w:p>
    <w:p w14:paraId="000000A3" w14:textId="217CF4A3" w:rsidR="00872FB8" w:rsidRDefault="00A857FE" w:rsidP="005B2906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FD7993">
        <w:rPr>
          <w:b/>
          <w:sz w:val="30"/>
          <w:szCs w:val="30"/>
        </w:rPr>
        <w:t xml:space="preserve">. Формирование ценностей семьи, брака, материнства и отцовства </w:t>
      </w:r>
    </w:p>
    <w:p w14:paraId="000000A4" w14:textId="77777777" w:rsidR="00872FB8" w:rsidRDefault="00FD7993" w:rsidP="005B2906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14:paraId="000000A5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1996 года в нашей стране празднуют </w:t>
      </w:r>
      <w:r>
        <w:rPr>
          <w:b/>
          <w:sz w:val="30"/>
          <w:szCs w:val="30"/>
        </w:rPr>
        <w:t>День матери</w:t>
      </w:r>
      <w:r>
        <w:rPr>
          <w:sz w:val="30"/>
          <w:szCs w:val="30"/>
        </w:rPr>
        <w:t xml:space="preserve"> (14 октября). </w:t>
      </w:r>
    </w:p>
    <w:p w14:paraId="000000A6" w14:textId="77777777" w:rsidR="00872FB8" w:rsidRDefault="00FD7993" w:rsidP="005B2906">
      <w:pPr>
        <w:widowControl w:val="0"/>
        <w:ind w:firstLine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sz w:val="30"/>
          <w:szCs w:val="30"/>
        </w:rPr>
        <w:t xml:space="preserve">С 1998 года – </w:t>
      </w:r>
      <w:r>
        <w:rPr>
          <w:b/>
          <w:sz w:val="30"/>
          <w:szCs w:val="30"/>
        </w:rPr>
        <w:t>День семьи</w:t>
      </w:r>
      <w:r>
        <w:rPr>
          <w:sz w:val="30"/>
          <w:szCs w:val="30"/>
        </w:rPr>
        <w:t xml:space="preserve"> (15 мая).</w:t>
      </w:r>
    </w:p>
    <w:p w14:paraId="000000A7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Указом Главы государства учрежден новый праздничный день – </w:t>
      </w:r>
      <w:r>
        <w:rPr>
          <w:b/>
          <w:sz w:val="30"/>
          <w:szCs w:val="30"/>
        </w:rPr>
        <w:t>День отца</w:t>
      </w:r>
      <w:r>
        <w:rPr>
          <w:sz w:val="30"/>
          <w:szCs w:val="30"/>
        </w:rPr>
        <w:t xml:space="preserve"> (21 октября). Тем самым подчеркнута значимость роли отца в создании крепкой семьи, счастливого детства. </w:t>
      </w:r>
    </w:p>
    <w:p w14:paraId="000000A8" w14:textId="77777777" w:rsidR="00872FB8" w:rsidRDefault="00FD7993" w:rsidP="005B2906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</w:p>
    <w:p w14:paraId="000000A9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этих целях в учреждениях образования реализуются:</w:t>
      </w:r>
    </w:p>
    <w:p w14:paraId="000000AA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учебные программы факультативных занятий</w:t>
      </w:r>
      <w:r>
        <w:rPr>
          <w:sz w:val="30"/>
          <w:szCs w:val="30"/>
        </w:rPr>
        <w:t xml:space="preserve"> для учеников </w:t>
      </w:r>
      <w:r>
        <w:rPr>
          <w:sz w:val="30"/>
          <w:szCs w:val="30"/>
        </w:rPr>
        <w:br/>
        <w:t xml:space="preserve">9-10 классов </w:t>
      </w:r>
      <w:proofErr w:type="gramStart"/>
      <w:r>
        <w:rPr>
          <w:sz w:val="30"/>
          <w:szCs w:val="30"/>
        </w:rPr>
        <w:t xml:space="preserve">школ </w:t>
      </w:r>
      <w:r>
        <w:rPr>
          <w:b/>
          <w:sz w:val="30"/>
          <w:szCs w:val="30"/>
        </w:rPr>
        <w:t>”Основы</w:t>
      </w:r>
      <w:proofErr w:type="gramEnd"/>
      <w:r>
        <w:rPr>
          <w:b/>
          <w:sz w:val="30"/>
          <w:szCs w:val="30"/>
        </w:rPr>
        <w:t xml:space="preserve"> семейной жизни“</w:t>
      </w:r>
      <w:r>
        <w:rPr>
          <w:sz w:val="30"/>
          <w:szCs w:val="30"/>
        </w:rPr>
        <w:t>, направленные на формирование у обучающихся ценностного отношения к институту брака и семьи;</w:t>
      </w:r>
    </w:p>
    <w:p w14:paraId="000000AB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республиканский </w:t>
      </w:r>
      <w:proofErr w:type="gramStart"/>
      <w:r>
        <w:rPr>
          <w:b/>
          <w:sz w:val="30"/>
          <w:szCs w:val="30"/>
        </w:rPr>
        <w:t>проект ”Родительский</w:t>
      </w:r>
      <w:proofErr w:type="gramEnd"/>
      <w:r>
        <w:rPr>
          <w:b/>
          <w:sz w:val="30"/>
          <w:szCs w:val="30"/>
        </w:rPr>
        <w:t xml:space="preserve"> университет“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(с 2020/2021 учебного года). Его цель – совершенствование деятельности педагогических коллективов учреждений общего среднего образования по оказанию социально-педагогической поддержки и психологической </w:t>
      </w:r>
      <w:r>
        <w:rPr>
          <w:sz w:val="30"/>
          <w:szCs w:val="30"/>
        </w:rPr>
        <w:lastRenderedPageBreak/>
        <w:t>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14:paraId="000000AE" w14:textId="14584CCF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 семьи, возрождения и пропаганды семейных ценностей и традиций</w:t>
      </w:r>
      <w:r>
        <w:rPr>
          <w:b/>
          <w:sz w:val="30"/>
          <w:szCs w:val="30"/>
        </w:rPr>
        <w:t xml:space="preserve"> с 2012 года проводится республиканский </w:t>
      </w:r>
      <w:proofErr w:type="gramStart"/>
      <w:r>
        <w:rPr>
          <w:b/>
          <w:sz w:val="30"/>
          <w:szCs w:val="30"/>
        </w:rPr>
        <w:t>конкурс ”Семья</w:t>
      </w:r>
      <w:proofErr w:type="gramEnd"/>
      <w:r>
        <w:rPr>
          <w:b/>
          <w:sz w:val="30"/>
          <w:szCs w:val="30"/>
        </w:rPr>
        <w:t xml:space="preserve"> года“. </w:t>
      </w:r>
      <w:r>
        <w:rPr>
          <w:sz w:val="30"/>
          <w:szCs w:val="30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14:paraId="000000AF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2023 году организован </w:t>
      </w:r>
      <w:r>
        <w:rPr>
          <w:b/>
          <w:sz w:val="30"/>
          <w:szCs w:val="30"/>
        </w:rPr>
        <w:t xml:space="preserve">региональный </w:t>
      </w:r>
      <w:proofErr w:type="gramStart"/>
      <w:r>
        <w:rPr>
          <w:b/>
          <w:sz w:val="30"/>
          <w:szCs w:val="30"/>
        </w:rPr>
        <w:t>фестиваль ”Семьи</w:t>
      </w:r>
      <w:proofErr w:type="gramEnd"/>
      <w:r>
        <w:rPr>
          <w:b/>
          <w:sz w:val="30"/>
          <w:szCs w:val="30"/>
        </w:rPr>
        <w:t xml:space="preserve"> за мир и созидание!</w:t>
      </w:r>
      <w:r>
        <w:rPr>
          <w:sz w:val="30"/>
          <w:szCs w:val="30"/>
        </w:rPr>
        <w:t xml:space="preserve">“, приуроченный к празднованию Дня семьи. Участие </w:t>
      </w:r>
      <w:proofErr w:type="gramStart"/>
      <w:r>
        <w:rPr>
          <w:sz w:val="30"/>
          <w:szCs w:val="30"/>
        </w:rPr>
        <w:t>в ”семейном</w:t>
      </w:r>
      <w:proofErr w:type="gramEnd"/>
      <w:r>
        <w:rPr>
          <w:sz w:val="30"/>
          <w:szCs w:val="30"/>
        </w:rPr>
        <w:t xml:space="preserve"> движении“ приняли порядка 16 тыс. семей </w:t>
      </w:r>
      <w:r>
        <w:rPr>
          <w:sz w:val="30"/>
          <w:szCs w:val="30"/>
        </w:rPr>
        <w:br/>
        <w:t xml:space="preserve">(более 50 тыс. участников). </w:t>
      </w:r>
    </w:p>
    <w:p w14:paraId="000000B0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мероприятий </w:t>
      </w:r>
      <w:r>
        <w:rPr>
          <w:b/>
          <w:sz w:val="30"/>
          <w:szCs w:val="30"/>
        </w:rPr>
        <w:t>по повышению престижа семьи</w:t>
      </w:r>
      <w:r>
        <w:rPr>
          <w:sz w:val="30"/>
          <w:szCs w:val="30"/>
        </w:rPr>
        <w:t xml:space="preserve"> – республиканский конкурс </w:t>
      </w:r>
      <w:r>
        <w:rPr>
          <w:b/>
          <w:sz w:val="30"/>
          <w:szCs w:val="30"/>
        </w:rPr>
        <w:t xml:space="preserve">среди печатных и электронных средств массовой </w:t>
      </w:r>
      <w:proofErr w:type="gramStart"/>
      <w:r>
        <w:rPr>
          <w:b/>
          <w:sz w:val="30"/>
          <w:szCs w:val="30"/>
        </w:rPr>
        <w:t>информации</w:t>
      </w:r>
      <w:r>
        <w:rPr>
          <w:sz w:val="30"/>
          <w:szCs w:val="30"/>
        </w:rPr>
        <w:t xml:space="preserve"> ”Крепка</w:t>
      </w:r>
      <w:proofErr w:type="gramEnd"/>
      <w:r>
        <w:rPr>
          <w:sz w:val="30"/>
          <w:szCs w:val="30"/>
        </w:rPr>
        <w:t xml:space="preserve"> семья – крепка держава“, </w:t>
      </w:r>
      <w:r>
        <w:rPr>
          <w:b/>
          <w:sz w:val="30"/>
          <w:szCs w:val="30"/>
        </w:rPr>
        <w:t>республиканский фотоконкурс</w:t>
      </w:r>
      <w:r>
        <w:rPr>
          <w:sz w:val="30"/>
          <w:szCs w:val="30"/>
        </w:rPr>
        <w:t xml:space="preserve"> ”Счастливая семья“, </w:t>
      </w:r>
      <w:r>
        <w:rPr>
          <w:b/>
          <w:sz w:val="30"/>
          <w:szCs w:val="30"/>
        </w:rPr>
        <w:t>телевизионный проект</w:t>
      </w:r>
      <w:r>
        <w:rPr>
          <w:sz w:val="30"/>
          <w:szCs w:val="30"/>
        </w:rPr>
        <w:t xml:space="preserve"> ”Родные люди“. </w:t>
      </w:r>
    </w:p>
    <w:p w14:paraId="000000B2" w14:textId="77777777" w:rsidR="00872FB8" w:rsidRDefault="00872FB8" w:rsidP="005B2906">
      <w:pPr>
        <w:widowControl w:val="0"/>
        <w:jc w:val="both"/>
        <w:rPr>
          <w:b/>
          <w:sz w:val="30"/>
          <w:szCs w:val="30"/>
        </w:rPr>
      </w:pPr>
    </w:p>
    <w:p w14:paraId="000000B3" w14:textId="555ADBEC" w:rsidR="00872FB8" w:rsidRDefault="00A857FE" w:rsidP="005B2906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="00FD7993">
        <w:rPr>
          <w:b/>
          <w:sz w:val="30"/>
          <w:szCs w:val="30"/>
        </w:rPr>
        <w:t>. Место Беларуси в международных рейтингах по вопросам демографии</w:t>
      </w:r>
    </w:p>
    <w:p w14:paraId="000000B4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Меры 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14:paraId="000000B5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информации агентства финансово-экономической информации </w:t>
      </w:r>
      <w:proofErr w:type="spellStart"/>
      <w:r>
        <w:rPr>
          <w:sz w:val="30"/>
          <w:szCs w:val="30"/>
        </w:rPr>
        <w:t>Bloomberg</w:t>
      </w:r>
      <w:proofErr w:type="spellEnd"/>
      <w:r>
        <w:rPr>
          <w:sz w:val="30"/>
          <w:szCs w:val="30"/>
        </w:rPr>
        <w:t xml:space="preserve">, в 2018 году в </w:t>
      </w:r>
      <w:r>
        <w:rPr>
          <w:b/>
          <w:sz w:val="30"/>
          <w:szCs w:val="30"/>
        </w:rPr>
        <w:t>рейтинге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стран мира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 эффективности систем здравоохранения</w:t>
      </w:r>
      <w:r>
        <w:rPr>
          <w:sz w:val="30"/>
          <w:szCs w:val="30"/>
        </w:rPr>
        <w:t xml:space="preserve"> Республика Беларусь опережала Соединенные Штаты Америки (55-е место) и Россию (53-е место), занимая </w:t>
      </w:r>
      <w:r>
        <w:rPr>
          <w:b/>
          <w:sz w:val="30"/>
          <w:szCs w:val="30"/>
        </w:rPr>
        <w:t>49-е место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основе рейтинга три ключевых показателя: средняя ожидаемая продолжительность жизни при рождении, государственные затраты на здравоохранение в процентах от ВВП на душу населения, стоимость медицинских услуг в перерасчете на душу населения)</w:t>
      </w:r>
      <w:r>
        <w:rPr>
          <w:sz w:val="30"/>
          <w:szCs w:val="30"/>
        </w:rPr>
        <w:t xml:space="preserve">. </w:t>
      </w:r>
    </w:p>
    <w:p w14:paraId="000000B6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наша страна занимает </w:t>
      </w:r>
      <w:r>
        <w:rPr>
          <w:b/>
          <w:sz w:val="30"/>
          <w:szCs w:val="30"/>
        </w:rPr>
        <w:t>4-е место в мире по показателю младенческой и материнской смертности</w:t>
      </w:r>
      <w:r>
        <w:rPr>
          <w:sz w:val="30"/>
          <w:szCs w:val="30"/>
        </w:rPr>
        <w:t>, что характеризует не только работу медиков, но и в целом заботу государства о здоровье детей, счастливом и комфортном материнстве.</w:t>
      </w:r>
    </w:p>
    <w:p w14:paraId="000000B7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 показателю младенческой смертности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Республика Беларусь по итогам 2021 года (</w:t>
      </w:r>
      <w:r>
        <w:rPr>
          <w:i/>
          <w:sz w:val="30"/>
          <w:szCs w:val="30"/>
        </w:rPr>
        <w:t>в 2021 году – 2,7 на 1 тыс. родившихся; в 2020 году – 2,9  на 1 тыс</w:t>
      </w:r>
      <w:r>
        <w:rPr>
          <w:b/>
          <w:sz w:val="30"/>
          <w:szCs w:val="30"/>
        </w:rPr>
        <w:t xml:space="preserve">.) входит в топ-10 из 236 стран с наиболее низкими показателями, </w:t>
      </w:r>
      <w:r>
        <w:rPr>
          <w:sz w:val="30"/>
          <w:szCs w:val="30"/>
        </w:rPr>
        <w:t>опережая, в том числе, Израиль (26 место), Польшу (33 место), Францию (37 место), Великобританию (38 место), Россию (40 место), США (60 место).</w:t>
      </w:r>
    </w:p>
    <w:p w14:paraId="000000B8" w14:textId="77777777" w:rsidR="00872FB8" w:rsidRDefault="00FD7993" w:rsidP="005B29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 </w:t>
      </w:r>
      <w:proofErr w:type="gramStart"/>
      <w:r>
        <w:rPr>
          <w:b/>
          <w:sz w:val="30"/>
          <w:szCs w:val="30"/>
        </w:rPr>
        <w:t>индексу ”смертность</w:t>
      </w:r>
      <w:proofErr w:type="gramEnd"/>
      <w:r>
        <w:rPr>
          <w:b/>
          <w:sz w:val="30"/>
          <w:szCs w:val="30"/>
        </w:rPr>
        <w:t xml:space="preserve"> детей при рождении“</w:t>
      </w:r>
      <w:r>
        <w:rPr>
          <w:sz w:val="30"/>
          <w:szCs w:val="30"/>
        </w:rPr>
        <w:t xml:space="preserve"> Беларусь находится в одной группе с такими странами, как Бельгия, Великобритания, Германия, Дания, Израиль, Нидерланды, Норвегия, Чехия, Финляндия, Франция, Япония. </w:t>
      </w:r>
    </w:p>
    <w:p w14:paraId="000000B9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2022 год, Беларусь находится на </w:t>
      </w:r>
      <w:r>
        <w:rPr>
          <w:b/>
          <w:sz w:val="30"/>
          <w:szCs w:val="30"/>
        </w:rPr>
        <w:t xml:space="preserve">35-м месте </w:t>
      </w:r>
      <w:r>
        <w:rPr>
          <w:sz w:val="30"/>
          <w:szCs w:val="30"/>
        </w:rPr>
        <w:t>среди 175 стран</w:t>
      </w:r>
      <w:r>
        <w:rPr>
          <w:b/>
          <w:sz w:val="30"/>
          <w:szCs w:val="30"/>
        </w:rPr>
        <w:t xml:space="preserve"> по рейтингу счастливого детства</w:t>
      </w:r>
      <w:r>
        <w:rPr>
          <w:sz w:val="30"/>
          <w:szCs w:val="30"/>
        </w:rPr>
        <w:t>, опережая Великобританию, Данию, Польшу и США. При этом следует отметить, что счастливое детство обеспечивается не только тем, что делается на первом году жизни, но и для детей всех возрастов.</w:t>
      </w:r>
    </w:p>
    <w:p w14:paraId="000000BA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по праву занимает </w:t>
      </w:r>
      <w:r>
        <w:rPr>
          <w:b/>
          <w:sz w:val="30"/>
          <w:szCs w:val="30"/>
        </w:rPr>
        <w:t>25-ю позицию в рейтинге самых комфортных для материнства стран</w:t>
      </w:r>
      <w:r>
        <w:rPr>
          <w:sz w:val="30"/>
          <w:szCs w:val="30"/>
        </w:rPr>
        <w:t xml:space="preserve"> и входит в </w:t>
      </w:r>
      <w:r>
        <w:rPr>
          <w:b/>
          <w:sz w:val="30"/>
          <w:szCs w:val="30"/>
        </w:rPr>
        <w:t>топ-50 лучших стран мира по ведению беременности и организации родов</w:t>
      </w:r>
      <w:r>
        <w:rPr>
          <w:sz w:val="30"/>
          <w:szCs w:val="30"/>
        </w:rPr>
        <w:t xml:space="preserve"> квалифицированными специалистами. По уровню доступа к услугам по охране репродуктивного здоровья Беларусь соответствует уровню Франции, Финляндии, Люксембурга.</w:t>
      </w:r>
    </w:p>
    <w:p w14:paraId="000000BB" w14:textId="77777777" w:rsidR="00872FB8" w:rsidRDefault="00872FB8" w:rsidP="005B2906">
      <w:pPr>
        <w:widowControl w:val="0"/>
        <w:ind w:firstLine="709"/>
        <w:jc w:val="both"/>
        <w:rPr>
          <w:sz w:val="30"/>
          <w:szCs w:val="30"/>
        </w:rPr>
      </w:pPr>
    </w:p>
    <w:p w14:paraId="000000BE" w14:textId="77777777" w:rsidR="00872FB8" w:rsidRDefault="00FD7993" w:rsidP="005B2906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****</w:t>
      </w:r>
    </w:p>
    <w:p w14:paraId="000000BF" w14:textId="77777777" w:rsidR="00872FB8" w:rsidRDefault="00FD7993" w:rsidP="005B290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Государство предпринимает сегодня последовательные меры по обеспечению охраны здоровья и демографической безопасности:</w:t>
      </w:r>
    </w:p>
    <w:p w14:paraId="000000C0" w14:textId="77777777" w:rsidR="00872FB8" w:rsidRDefault="00FD7993" w:rsidP="005B2906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содействие укреплению репродуктивного здоровья, формированию культуры здорового образа жизни </w:t>
      </w:r>
      <w:r>
        <w:rPr>
          <w:sz w:val="30"/>
          <w:szCs w:val="30"/>
        </w:rPr>
        <w:t>белорусов</w:t>
      </w:r>
      <w:r>
        <w:rPr>
          <w:color w:val="000000"/>
          <w:sz w:val="30"/>
          <w:szCs w:val="30"/>
        </w:rPr>
        <w:t>;</w:t>
      </w:r>
    </w:p>
    <w:p w14:paraId="000000C1" w14:textId="77777777" w:rsidR="00872FB8" w:rsidRDefault="00FD7993" w:rsidP="005B2906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14:paraId="000000C2" w14:textId="77777777" w:rsidR="00872FB8" w:rsidRDefault="00FD7993" w:rsidP="005B290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охрана и восстановление репродуктивного здоровья населения, </w:t>
      </w:r>
      <w:r>
        <w:rPr>
          <w:color w:val="000000"/>
          <w:sz w:val="30"/>
          <w:szCs w:val="30"/>
        </w:rPr>
        <w:br/>
        <w:t>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технологий;</w:t>
      </w:r>
    </w:p>
    <w:p w14:paraId="000000C3" w14:textId="77777777" w:rsidR="00872FB8" w:rsidRDefault="00FD7993" w:rsidP="005B290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повышение качества информационной работы по укреплению института семьи и семейных ценностей;</w:t>
      </w:r>
    </w:p>
    <w:p w14:paraId="000000C4" w14:textId="77777777" w:rsidR="00872FB8" w:rsidRDefault="00FD7993" w:rsidP="005B290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создание условий для воспитания в семьях детей-инвалидов, </w:t>
      </w:r>
      <w:r>
        <w:rPr>
          <w:color w:val="000000"/>
          <w:sz w:val="30"/>
          <w:szCs w:val="30"/>
        </w:rPr>
        <w:br/>
        <w:t>в том числе из категории детей-сирот и детей, оставшихся без попечения родителей;</w:t>
      </w:r>
    </w:p>
    <w:p w14:paraId="000000C5" w14:textId="77777777" w:rsidR="00872FB8" w:rsidRDefault="00FD7993" w:rsidP="005B290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внедрение в учреждениях общего среднего образования родительских университетов и обеспечение подготовки к семейной жизни обучающихся;</w:t>
      </w:r>
    </w:p>
    <w:p w14:paraId="000000C8" w14:textId="320CF2C2" w:rsidR="00872FB8" w:rsidRDefault="00FD7993" w:rsidP="005B290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создание условий для снижения смертности от внешних причин</w:t>
      </w:r>
      <w:r w:rsidR="00A857FE">
        <w:rPr>
          <w:color w:val="000000"/>
          <w:sz w:val="30"/>
          <w:szCs w:val="30"/>
        </w:rPr>
        <w:t>.</w:t>
      </w:r>
    </w:p>
    <w:p w14:paraId="000000C9" w14:textId="77777777" w:rsidR="00872FB8" w:rsidRDefault="00872FB8" w:rsidP="005B290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yellow"/>
        </w:rPr>
      </w:pPr>
    </w:p>
    <w:p w14:paraId="000000CA" w14:textId="77777777" w:rsidR="00872FB8" w:rsidRDefault="00872FB8" w:rsidP="005B2906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B" w14:textId="77777777" w:rsidR="00872FB8" w:rsidRDefault="00872FB8" w:rsidP="005B2906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C" w14:textId="77777777" w:rsidR="00872FB8" w:rsidRDefault="00872FB8" w:rsidP="005B2906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D" w14:textId="77777777" w:rsidR="00872FB8" w:rsidRDefault="00872FB8" w:rsidP="005B2906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E" w14:textId="77777777" w:rsidR="00872FB8" w:rsidRDefault="00872FB8" w:rsidP="005B2906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F" w14:textId="77777777" w:rsidR="00872FB8" w:rsidRDefault="00872FB8" w:rsidP="005B2906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872FB8" w:rsidSect="005B2906">
      <w:headerReference w:type="default" r:id="rId7"/>
      <w:pgSz w:w="11906" w:h="16838"/>
      <w:pgMar w:top="1134" w:right="850" w:bottom="568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7F028" w14:textId="77777777" w:rsidR="00FA1D33" w:rsidRDefault="00FA1D33">
      <w:r>
        <w:separator/>
      </w:r>
    </w:p>
  </w:endnote>
  <w:endnote w:type="continuationSeparator" w:id="0">
    <w:p w14:paraId="37CA75AB" w14:textId="77777777" w:rsidR="00FA1D33" w:rsidRDefault="00FA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A28C" w14:textId="77777777" w:rsidR="00FA1D33" w:rsidRDefault="00FA1D33">
      <w:r>
        <w:separator/>
      </w:r>
    </w:p>
  </w:footnote>
  <w:footnote w:type="continuationSeparator" w:id="0">
    <w:p w14:paraId="3B7E0E8B" w14:textId="77777777" w:rsidR="00FA1D33" w:rsidRDefault="00FA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0" w14:textId="77777777" w:rsidR="00872FB8" w:rsidRDefault="00FD79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30"/>
        <w:szCs w:val="30"/>
      </w:rPr>
    </w:pPr>
    <w:r>
      <w:rPr>
        <w:color w:val="000000"/>
        <w:sz w:val="30"/>
        <w:szCs w:val="30"/>
      </w:rPr>
      <w:fldChar w:fldCharType="begin"/>
    </w:r>
    <w:r>
      <w:rPr>
        <w:color w:val="000000"/>
        <w:sz w:val="30"/>
        <w:szCs w:val="30"/>
      </w:rPr>
      <w:instrText>PAGE</w:instrText>
    </w:r>
    <w:r>
      <w:rPr>
        <w:color w:val="000000"/>
        <w:sz w:val="30"/>
        <w:szCs w:val="30"/>
      </w:rPr>
      <w:fldChar w:fldCharType="separate"/>
    </w:r>
    <w:r>
      <w:rPr>
        <w:noProof/>
        <w:color w:val="000000"/>
        <w:sz w:val="30"/>
        <w:szCs w:val="30"/>
      </w:rPr>
      <w:t>3</w:t>
    </w:r>
    <w:r>
      <w:rPr>
        <w:color w:val="000000"/>
        <w:sz w:val="30"/>
        <w:szCs w:val="30"/>
      </w:rPr>
      <w:fldChar w:fldCharType="end"/>
    </w:r>
  </w:p>
  <w:p w14:paraId="000000D1" w14:textId="77777777" w:rsidR="00872FB8" w:rsidRDefault="00872F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B8"/>
    <w:rsid w:val="000A2588"/>
    <w:rsid w:val="002516B2"/>
    <w:rsid w:val="00363EBE"/>
    <w:rsid w:val="005B2906"/>
    <w:rsid w:val="005F721C"/>
    <w:rsid w:val="00714EDD"/>
    <w:rsid w:val="00727ABE"/>
    <w:rsid w:val="00872FB8"/>
    <w:rsid w:val="008C1E87"/>
    <w:rsid w:val="00A857FE"/>
    <w:rsid w:val="00C04FB0"/>
    <w:rsid w:val="00FA1D33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A42B"/>
  <w15:docId w15:val="{F429D611-3093-4475-8A0C-0C479718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A857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25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Николаевна Решенок</dc:creator>
  <cp:lastModifiedBy>Vitaliy</cp:lastModifiedBy>
  <cp:revision>6</cp:revision>
  <cp:lastPrinted>2023-07-19T11:33:00Z</cp:lastPrinted>
  <dcterms:created xsi:type="dcterms:W3CDTF">2023-07-13T06:21:00Z</dcterms:created>
  <dcterms:modified xsi:type="dcterms:W3CDTF">2023-07-19T11:35:00Z</dcterms:modified>
</cp:coreProperties>
</file>