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A1" w:rsidRPr="00C614A1" w:rsidRDefault="00C614A1" w:rsidP="00016F87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C614A1">
        <w:rPr>
          <w:rFonts w:ascii="Times New Roman" w:hAnsi="Times New Roman"/>
          <w:sz w:val="30"/>
          <w:szCs w:val="30"/>
        </w:rPr>
        <w:t>МАТЕРИАЛЫ</w:t>
      </w:r>
    </w:p>
    <w:p w:rsidR="00C614A1" w:rsidRPr="00C614A1" w:rsidRDefault="00C614A1" w:rsidP="00016F87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C614A1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:rsidR="00C614A1" w:rsidRPr="00C614A1" w:rsidRDefault="00C614A1" w:rsidP="00016F87">
      <w:pPr>
        <w:spacing w:before="120" w:after="0" w:line="280" w:lineRule="exact"/>
        <w:rPr>
          <w:rFonts w:ascii="Times New Roman" w:hAnsi="Times New Roman"/>
          <w:sz w:val="30"/>
          <w:szCs w:val="30"/>
        </w:rPr>
      </w:pPr>
      <w:r w:rsidRPr="00C614A1">
        <w:rPr>
          <w:rFonts w:ascii="Times New Roman" w:hAnsi="Times New Roman"/>
          <w:sz w:val="30"/>
          <w:szCs w:val="30"/>
        </w:rPr>
        <w:t>(</w:t>
      </w:r>
      <w:r w:rsidR="00016F87">
        <w:rPr>
          <w:rFonts w:ascii="Times New Roman" w:hAnsi="Times New Roman"/>
          <w:sz w:val="30"/>
          <w:szCs w:val="30"/>
        </w:rPr>
        <w:t>декабрь</w:t>
      </w:r>
      <w:r w:rsidRPr="00C614A1">
        <w:rPr>
          <w:rFonts w:ascii="Times New Roman" w:hAnsi="Times New Roman"/>
          <w:sz w:val="30"/>
          <w:szCs w:val="30"/>
        </w:rPr>
        <w:t xml:space="preserve"> 2018 г.)</w:t>
      </w:r>
    </w:p>
    <w:p w:rsidR="00C614A1" w:rsidRPr="00C614A1" w:rsidRDefault="00C614A1" w:rsidP="00C614A1">
      <w:pPr>
        <w:spacing w:after="0" w:line="240" w:lineRule="auto"/>
        <w:jc w:val="both"/>
        <w:rPr>
          <w:rFonts w:ascii="Times New Roman" w:hAnsi="Times New Roman"/>
          <w:b/>
          <w:color w:val="FF0000"/>
          <w:sz w:val="30"/>
          <w:szCs w:val="30"/>
        </w:rPr>
      </w:pPr>
    </w:p>
    <w:p w:rsidR="00016F87" w:rsidRPr="00016F87" w:rsidRDefault="00016F87" w:rsidP="00016F8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016F87">
        <w:rPr>
          <w:rFonts w:ascii="Times New Roman" w:hAnsi="Times New Roman"/>
          <w:b/>
          <w:sz w:val="30"/>
          <w:szCs w:val="30"/>
        </w:rPr>
        <w:t xml:space="preserve">ДОСТУПНОЕ ЖИЛЬЕ – ПРИОРИТЕТНАЯ ЗАДАЧА СОЦИАЛЬНОЙ ПОЛИТИКИ В РЕСПУБЛИКЕ БЕЛАРУСЬ (жилищное строительство в </w:t>
      </w:r>
      <w:r>
        <w:rPr>
          <w:rFonts w:ascii="Times New Roman" w:hAnsi="Times New Roman"/>
          <w:b/>
          <w:sz w:val="30"/>
          <w:szCs w:val="30"/>
        </w:rPr>
        <w:t>Б</w:t>
      </w:r>
      <w:r w:rsidRPr="00016F87">
        <w:rPr>
          <w:rFonts w:ascii="Times New Roman" w:hAnsi="Times New Roman"/>
          <w:b/>
          <w:sz w:val="30"/>
          <w:szCs w:val="30"/>
        </w:rPr>
        <w:t xml:space="preserve">еларуси: </w:t>
      </w:r>
    </w:p>
    <w:p w:rsidR="00016F87" w:rsidRPr="00016F87" w:rsidRDefault="00016F87" w:rsidP="00016F8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016F87">
        <w:rPr>
          <w:rFonts w:ascii="Times New Roman" w:hAnsi="Times New Roman"/>
          <w:b/>
          <w:sz w:val="30"/>
          <w:szCs w:val="30"/>
        </w:rPr>
        <w:t>новые подходы в законодательстве и ситуация в регионах)</w:t>
      </w:r>
    </w:p>
    <w:p w:rsidR="00016F87" w:rsidRDefault="00016F87" w:rsidP="00016F87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016F87" w:rsidRPr="00016F87" w:rsidRDefault="00016F87" w:rsidP="00016F87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016F87">
        <w:rPr>
          <w:rFonts w:ascii="Times New Roman" w:hAnsi="Times New Roman"/>
          <w:i/>
          <w:sz w:val="28"/>
          <w:szCs w:val="28"/>
        </w:rPr>
        <w:t xml:space="preserve">Материалы подготовлены Информационно-аналитическим центром </w:t>
      </w:r>
    </w:p>
    <w:p w:rsidR="00016F87" w:rsidRPr="00016F87" w:rsidRDefault="00016F87" w:rsidP="00016F87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016F87">
        <w:rPr>
          <w:rFonts w:ascii="Times New Roman" w:hAnsi="Times New Roman"/>
          <w:i/>
          <w:sz w:val="28"/>
          <w:szCs w:val="28"/>
        </w:rPr>
        <w:t xml:space="preserve">при Администрации Президента Республики Беларусь </w:t>
      </w:r>
    </w:p>
    <w:p w:rsidR="00016F87" w:rsidRPr="00016F87" w:rsidRDefault="00016F87" w:rsidP="00016F87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016F87">
        <w:rPr>
          <w:rFonts w:ascii="Times New Roman" w:hAnsi="Times New Roman"/>
          <w:i/>
          <w:sz w:val="28"/>
          <w:szCs w:val="28"/>
        </w:rPr>
        <w:t xml:space="preserve">на основе информации </w:t>
      </w:r>
    </w:p>
    <w:p w:rsidR="00016F87" w:rsidRPr="00016F87" w:rsidRDefault="00016F87" w:rsidP="00016F87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016F87">
        <w:rPr>
          <w:rFonts w:ascii="Times New Roman" w:hAnsi="Times New Roman"/>
          <w:i/>
          <w:sz w:val="28"/>
          <w:szCs w:val="28"/>
        </w:rPr>
        <w:t>Министерства архитектуры и строительства Республики Беларусь, Национального банка Республики Беларусь</w:t>
      </w:r>
    </w:p>
    <w:p w:rsidR="00C42961" w:rsidRPr="00C614A1" w:rsidRDefault="00C42961" w:rsidP="00C61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016F87" w:rsidRPr="00016F87" w:rsidRDefault="00016F87" w:rsidP="00016F87">
      <w:pPr>
        <w:pStyle w:val="af8"/>
        <w:ind w:firstLine="709"/>
        <w:jc w:val="both"/>
        <w:rPr>
          <w:bCs/>
          <w:sz w:val="30"/>
          <w:szCs w:val="30"/>
        </w:rPr>
      </w:pPr>
      <w:r w:rsidRPr="00016F87">
        <w:rPr>
          <w:sz w:val="30"/>
          <w:szCs w:val="30"/>
        </w:rPr>
        <w:t xml:space="preserve">Результаты изучения общественного мнения </w:t>
      </w:r>
      <w:r w:rsidRPr="00016F87">
        <w:rPr>
          <w:bCs/>
          <w:spacing w:val="-6"/>
          <w:sz w:val="30"/>
          <w:szCs w:val="30"/>
        </w:rPr>
        <w:t xml:space="preserve">свидетельствуют об </w:t>
      </w:r>
      <w:r w:rsidRPr="00016F87">
        <w:rPr>
          <w:b/>
          <w:bCs/>
          <w:spacing w:val="-6"/>
          <w:sz w:val="30"/>
          <w:szCs w:val="30"/>
        </w:rPr>
        <w:t>актуальности вопросов обеспечения населения жильем</w:t>
      </w:r>
      <w:r w:rsidRPr="00016F87">
        <w:rPr>
          <w:bCs/>
          <w:spacing w:val="-6"/>
          <w:sz w:val="30"/>
          <w:szCs w:val="30"/>
        </w:rPr>
        <w:t xml:space="preserve">. </w:t>
      </w:r>
      <w:r w:rsidRPr="00016F87">
        <w:rPr>
          <w:bCs/>
          <w:sz w:val="30"/>
          <w:szCs w:val="30"/>
        </w:rPr>
        <w:t>Так, по данным республиканского опроса,</w:t>
      </w:r>
      <w:r w:rsidRPr="00016F87">
        <w:rPr>
          <w:bCs/>
          <w:spacing w:val="-6"/>
          <w:sz w:val="30"/>
          <w:szCs w:val="30"/>
        </w:rPr>
        <w:t xml:space="preserve"> проведенного </w:t>
      </w:r>
      <w:r w:rsidR="00B37993" w:rsidRPr="00016F87">
        <w:rPr>
          <w:sz w:val="30"/>
          <w:szCs w:val="30"/>
        </w:rPr>
        <w:t xml:space="preserve">Информационно-аналитическим </w:t>
      </w:r>
      <w:r w:rsidR="00B37993" w:rsidRPr="004A4791">
        <w:rPr>
          <w:spacing w:val="-8"/>
          <w:sz w:val="30"/>
          <w:szCs w:val="30"/>
        </w:rPr>
        <w:t>центром при Администрации Президента Республики Беларусь</w:t>
      </w:r>
      <w:r w:rsidR="00B37993" w:rsidRPr="004A4791">
        <w:rPr>
          <w:bCs/>
          <w:spacing w:val="-8"/>
          <w:sz w:val="30"/>
          <w:szCs w:val="30"/>
        </w:rPr>
        <w:t xml:space="preserve"> </w:t>
      </w:r>
      <w:r w:rsidRPr="004A4791">
        <w:rPr>
          <w:bCs/>
          <w:spacing w:val="-8"/>
          <w:sz w:val="30"/>
          <w:szCs w:val="30"/>
        </w:rPr>
        <w:t xml:space="preserve">в </w:t>
      </w:r>
      <w:r w:rsidR="004F2D5C" w:rsidRPr="004A4791">
        <w:rPr>
          <w:bCs/>
          <w:spacing w:val="-8"/>
          <w:sz w:val="30"/>
          <w:szCs w:val="30"/>
          <w:lang w:val="en-US"/>
        </w:rPr>
        <w:t>IV</w:t>
      </w:r>
      <w:r w:rsidRPr="004A4791">
        <w:rPr>
          <w:bCs/>
          <w:spacing w:val="-8"/>
          <w:sz w:val="30"/>
          <w:szCs w:val="30"/>
        </w:rPr>
        <w:t xml:space="preserve"> квартале</w:t>
      </w:r>
      <w:r w:rsidRPr="00016F87">
        <w:rPr>
          <w:bCs/>
          <w:sz w:val="30"/>
          <w:szCs w:val="30"/>
        </w:rPr>
        <w:t xml:space="preserve"> 201</w:t>
      </w:r>
      <w:r w:rsidR="004F2D5C" w:rsidRPr="004F2D5C">
        <w:rPr>
          <w:bCs/>
          <w:sz w:val="30"/>
          <w:szCs w:val="30"/>
        </w:rPr>
        <w:t>8</w:t>
      </w:r>
      <w:r w:rsidRPr="00016F87">
        <w:rPr>
          <w:bCs/>
          <w:sz w:val="30"/>
          <w:szCs w:val="30"/>
        </w:rPr>
        <w:t xml:space="preserve"> г., жилищн</w:t>
      </w:r>
      <w:r w:rsidR="00F870ED">
        <w:rPr>
          <w:bCs/>
          <w:sz w:val="30"/>
          <w:szCs w:val="30"/>
        </w:rPr>
        <w:t>ый</w:t>
      </w:r>
      <w:r w:rsidRPr="00016F87">
        <w:rPr>
          <w:bCs/>
          <w:sz w:val="30"/>
          <w:szCs w:val="30"/>
        </w:rPr>
        <w:t xml:space="preserve"> </w:t>
      </w:r>
      <w:r w:rsidR="00F870ED">
        <w:rPr>
          <w:bCs/>
          <w:sz w:val="30"/>
          <w:szCs w:val="30"/>
        </w:rPr>
        <w:t>вопрос занимал</w:t>
      </w:r>
      <w:r w:rsidRPr="00016F87">
        <w:rPr>
          <w:bCs/>
          <w:sz w:val="30"/>
          <w:szCs w:val="30"/>
        </w:rPr>
        <w:t xml:space="preserve"> </w:t>
      </w:r>
      <w:r w:rsidR="004F2D5C">
        <w:rPr>
          <w:bCs/>
          <w:sz w:val="30"/>
          <w:szCs w:val="30"/>
        </w:rPr>
        <w:t>седьмую</w:t>
      </w:r>
      <w:r w:rsidRPr="00016F87">
        <w:rPr>
          <w:bCs/>
          <w:sz w:val="30"/>
          <w:szCs w:val="30"/>
        </w:rPr>
        <w:t xml:space="preserve"> позицию среди проблем, волнующих граждан </w:t>
      </w:r>
      <w:r w:rsidRPr="00F870ED">
        <w:rPr>
          <w:bCs/>
          <w:i/>
          <w:sz w:val="30"/>
          <w:szCs w:val="30"/>
        </w:rPr>
        <w:t xml:space="preserve">(после роста цен, </w:t>
      </w:r>
      <w:r w:rsidR="004F2D5C" w:rsidRPr="00F870ED">
        <w:rPr>
          <w:bCs/>
          <w:i/>
          <w:sz w:val="30"/>
          <w:szCs w:val="30"/>
        </w:rPr>
        <w:t>алкоголизма и наркомании, медицинского обслуживания, трудоустройства и др.</w:t>
      </w:r>
      <w:r w:rsidRPr="00F870ED">
        <w:rPr>
          <w:bCs/>
          <w:i/>
          <w:sz w:val="30"/>
          <w:szCs w:val="30"/>
        </w:rPr>
        <w:t>)</w:t>
      </w:r>
      <w:r w:rsidR="00F870ED">
        <w:rPr>
          <w:bCs/>
          <w:sz w:val="30"/>
          <w:szCs w:val="30"/>
        </w:rPr>
        <w:t>. На его</w:t>
      </w:r>
      <w:r w:rsidRPr="00016F87">
        <w:rPr>
          <w:bCs/>
          <w:sz w:val="30"/>
          <w:szCs w:val="30"/>
        </w:rPr>
        <w:t xml:space="preserve"> значимость указал каждый четвертый респондент (2</w:t>
      </w:r>
      <w:r w:rsidR="004F2D5C">
        <w:rPr>
          <w:bCs/>
          <w:sz w:val="30"/>
          <w:szCs w:val="30"/>
        </w:rPr>
        <w:t>4</w:t>
      </w:r>
      <w:r w:rsidRPr="00016F87">
        <w:rPr>
          <w:bCs/>
          <w:sz w:val="30"/>
          <w:szCs w:val="30"/>
        </w:rPr>
        <w:t>%).</w:t>
      </w:r>
    </w:p>
    <w:p w:rsidR="006D5E1C" w:rsidRDefault="00016F87" w:rsidP="006D5E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F87">
        <w:rPr>
          <w:rFonts w:ascii="Times New Roman" w:hAnsi="Times New Roman"/>
          <w:b/>
          <w:sz w:val="30"/>
          <w:szCs w:val="30"/>
        </w:rPr>
        <w:t>Вопрос обеспечения граждан качественным и доступным жильем находится на постоянном контроле Президента Республики Беларусь А.Г.Лукашенко</w:t>
      </w:r>
      <w:r w:rsidRPr="00016F87">
        <w:rPr>
          <w:rFonts w:ascii="Times New Roman" w:hAnsi="Times New Roman"/>
          <w:sz w:val="30"/>
          <w:szCs w:val="30"/>
        </w:rPr>
        <w:t>.</w:t>
      </w:r>
    </w:p>
    <w:p w:rsidR="00E55056" w:rsidRPr="006D5E1C" w:rsidRDefault="006D5E1C" w:rsidP="006D5E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Как отметил Глава государства </w:t>
      </w:r>
      <w:r w:rsidRPr="006D5E1C">
        <w:rPr>
          <w:rFonts w:ascii="Times New Roman" w:hAnsi="Times New Roman"/>
          <w:sz w:val="30"/>
          <w:szCs w:val="30"/>
        </w:rPr>
        <w:t xml:space="preserve">3 октября 2017 г. на совещании по проекту новой редакции Жилищного кодекса, </w:t>
      </w:r>
      <w:r>
        <w:rPr>
          <w:rFonts w:ascii="Times New Roman" w:hAnsi="Times New Roman"/>
          <w:sz w:val="30"/>
          <w:szCs w:val="30"/>
        </w:rPr>
        <w:t>”</w:t>
      </w:r>
      <w:r w:rsidRPr="006D5E1C">
        <w:rPr>
          <w:rFonts w:ascii="Times New Roman" w:hAnsi="Times New Roman"/>
          <w:sz w:val="30"/>
          <w:szCs w:val="30"/>
        </w:rPr>
        <w:t>решение квартирного вопроса – один из основных индикаторов развития общества</w:t>
      </w:r>
      <w:r w:rsidRPr="001430A4">
        <w:rPr>
          <w:rFonts w:ascii="Times New Roman" w:hAnsi="Times New Roman"/>
          <w:spacing w:val="-12"/>
          <w:sz w:val="30"/>
          <w:szCs w:val="30"/>
        </w:rPr>
        <w:t xml:space="preserve">“. </w:t>
      </w:r>
      <w:r w:rsidR="002C0089">
        <w:rPr>
          <w:rFonts w:ascii="Times New Roman" w:hAnsi="Times New Roman"/>
          <w:spacing w:val="-12"/>
          <w:sz w:val="30"/>
          <w:szCs w:val="30"/>
        </w:rPr>
        <w:br/>
      </w:r>
      <w:r w:rsidRPr="001430A4">
        <w:rPr>
          <w:rFonts w:ascii="Times New Roman" w:hAnsi="Times New Roman"/>
          <w:spacing w:val="-12"/>
          <w:sz w:val="30"/>
          <w:szCs w:val="30"/>
        </w:rPr>
        <w:t>”</w:t>
      </w:r>
      <w:r w:rsidR="00E55056" w:rsidRPr="001430A4">
        <w:rPr>
          <w:rFonts w:ascii="Times New Roman" w:hAnsi="Times New Roman"/>
          <w:b/>
          <w:spacing w:val="-12"/>
          <w:sz w:val="30"/>
          <w:szCs w:val="30"/>
        </w:rPr>
        <w:t xml:space="preserve">Мы должны создать все </w:t>
      </w:r>
      <w:r w:rsidR="00E55056" w:rsidRPr="001430A4">
        <w:rPr>
          <w:rFonts w:ascii="Times New Roman" w:hAnsi="Times New Roman"/>
          <w:b/>
          <w:spacing w:val="-8"/>
          <w:sz w:val="30"/>
          <w:szCs w:val="30"/>
        </w:rPr>
        <w:t>условия</w:t>
      </w:r>
      <w:r w:rsidR="00E55056" w:rsidRPr="001430A4">
        <w:rPr>
          <w:rFonts w:ascii="Times New Roman" w:hAnsi="Times New Roman"/>
          <w:b/>
          <w:spacing w:val="-12"/>
          <w:sz w:val="30"/>
          <w:szCs w:val="30"/>
        </w:rPr>
        <w:t xml:space="preserve"> и </w:t>
      </w:r>
      <w:r w:rsidR="00E55056" w:rsidRPr="001430A4">
        <w:rPr>
          <w:rFonts w:ascii="Times New Roman" w:hAnsi="Times New Roman"/>
          <w:b/>
          <w:spacing w:val="-8"/>
          <w:sz w:val="30"/>
          <w:szCs w:val="30"/>
        </w:rPr>
        <w:t>механизмы</w:t>
      </w:r>
      <w:r w:rsidR="00E55056" w:rsidRPr="001430A4">
        <w:rPr>
          <w:rFonts w:ascii="Times New Roman" w:hAnsi="Times New Roman"/>
          <w:b/>
          <w:spacing w:val="-12"/>
          <w:sz w:val="30"/>
          <w:szCs w:val="30"/>
        </w:rPr>
        <w:t>, чтобы помочь</w:t>
      </w:r>
      <w:r w:rsidR="00E55056" w:rsidRPr="001430A4">
        <w:rPr>
          <w:rFonts w:ascii="Times New Roman" w:hAnsi="Times New Roman"/>
          <w:b/>
          <w:sz w:val="30"/>
          <w:szCs w:val="30"/>
        </w:rPr>
        <w:t xml:space="preserve"> </w:t>
      </w:r>
      <w:r w:rsidR="00E55056" w:rsidRPr="001430A4">
        <w:rPr>
          <w:rFonts w:ascii="Times New Roman" w:hAnsi="Times New Roman"/>
          <w:b/>
          <w:spacing w:val="-4"/>
          <w:sz w:val="30"/>
          <w:szCs w:val="30"/>
        </w:rPr>
        <w:t>людям, нуждающимся, прежде всего, в улучшении жилищных условий.</w:t>
      </w:r>
      <w:r w:rsidR="00E55056" w:rsidRPr="001430A4">
        <w:rPr>
          <w:rFonts w:ascii="Times New Roman" w:hAnsi="Times New Roman"/>
          <w:b/>
          <w:sz w:val="30"/>
          <w:szCs w:val="30"/>
        </w:rPr>
        <w:t xml:space="preserve"> </w:t>
      </w:r>
      <w:r w:rsidR="002C0089">
        <w:rPr>
          <w:rFonts w:ascii="Times New Roman" w:hAnsi="Times New Roman"/>
          <w:b/>
          <w:sz w:val="30"/>
          <w:szCs w:val="30"/>
        </w:rPr>
        <w:br/>
      </w:r>
      <w:r w:rsidR="00E55056" w:rsidRPr="001430A4">
        <w:rPr>
          <w:rFonts w:ascii="Times New Roman" w:hAnsi="Times New Roman"/>
          <w:b/>
          <w:sz w:val="30"/>
          <w:szCs w:val="30"/>
        </w:rPr>
        <w:t xml:space="preserve">Это направление </w:t>
      </w:r>
      <w:r w:rsidRPr="001430A4">
        <w:rPr>
          <w:rFonts w:ascii="Times New Roman" w:hAnsi="Times New Roman"/>
          <w:b/>
          <w:sz w:val="30"/>
          <w:szCs w:val="30"/>
        </w:rPr>
        <w:t>–</w:t>
      </w:r>
      <w:r w:rsidR="00E55056" w:rsidRPr="001430A4">
        <w:rPr>
          <w:rFonts w:ascii="Times New Roman" w:hAnsi="Times New Roman"/>
          <w:b/>
          <w:sz w:val="30"/>
          <w:szCs w:val="30"/>
        </w:rPr>
        <w:t xml:space="preserve"> важнейшая составляющая социальной политики Беларуси</w:t>
      </w:r>
      <w:r w:rsidR="002C0089">
        <w:rPr>
          <w:rFonts w:ascii="Times New Roman" w:hAnsi="Times New Roman"/>
          <w:b/>
          <w:sz w:val="30"/>
          <w:szCs w:val="30"/>
        </w:rPr>
        <w:t>“</w:t>
      </w:r>
      <w:r w:rsidR="00E55056" w:rsidRPr="006D5E1C">
        <w:rPr>
          <w:rFonts w:ascii="Times New Roman" w:hAnsi="Times New Roman"/>
          <w:sz w:val="30"/>
          <w:szCs w:val="30"/>
        </w:rPr>
        <w:t xml:space="preserve">, </w:t>
      </w:r>
      <w:r w:rsidRPr="006D5E1C">
        <w:rPr>
          <w:rFonts w:ascii="Times New Roman" w:hAnsi="Times New Roman"/>
          <w:sz w:val="30"/>
          <w:szCs w:val="30"/>
        </w:rPr>
        <w:t>–</w:t>
      </w:r>
      <w:r w:rsidR="00E55056" w:rsidRPr="006D5E1C">
        <w:rPr>
          <w:rFonts w:ascii="Times New Roman" w:hAnsi="Times New Roman"/>
          <w:sz w:val="30"/>
          <w:szCs w:val="30"/>
        </w:rPr>
        <w:t xml:space="preserve"> заявил </w:t>
      </w:r>
      <w:r w:rsidRPr="006D5E1C">
        <w:rPr>
          <w:rFonts w:ascii="Times New Roman" w:hAnsi="Times New Roman"/>
          <w:sz w:val="30"/>
          <w:szCs w:val="30"/>
        </w:rPr>
        <w:t>белорусский лидер</w:t>
      </w:r>
      <w:r w:rsidR="00E55056" w:rsidRPr="006D5E1C">
        <w:rPr>
          <w:rFonts w:ascii="Times New Roman" w:hAnsi="Times New Roman"/>
          <w:sz w:val="30"/>
          <w:szCs w:val="30"/>
        </w:rPr>
        <w:t>.</w:t>
      </w:r>
    </w:p>
    <w:p w:rsidR="006D5E1C" w:rsidRDefault="006D5E1C" w:rsidP="007926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9265D" w:rsidRPr="0079265D" w:rsidRDefault="0079265D" w:rsidP="007926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265D">
        <w:rPr>
          <w:rFonts w:ascii="Times New Roman" w:hAnsi="Times New Roman"/>
          <w:b/>
          <w:sz w:val="32"/>
          <w:szCs w:val="32"/>
        </w:rPr>
        <w:t>****</w:t>
      </w:r>
    </w:p>
    <w:p w:rsidR="00C42961" w:rsidRPr="0079265D" w:rsidRDefault="00C42961" w:rsidP="00867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79265D">
        <w:rPr>
          <w:rFonts w:ascii="Times New Roman" w:hAnsi="Times New Roman"/>
          <w:b/>
          <w:sz w:val="30"/>
          <w:szCs w:val="30"/>
          <w:u w:val="single"/>
        </w:rPr>
        <w:t>Основные направления государственной жилищной политики в Республике Беларусь</w:t>
      </w:r>
    </w:p>
    <w:p w:rsidR="0079265D" w:rsidRPr="0079265D" w:rsidRDefault="005875B3" w:rsidP="007926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нашей стране ж</w:t>
      </w:r>
      <w:r w:rsidR="0079265D" w:rsidRPr="0079265D">
        <w:rPr>
          <w:rFonts w:ascii="Times New Roman" w:hAnsi="Times New Roman"/>
          <w:sz w:val="30"/>
          <w:szCs w:val="30"/>
        </w:rPr>
        <w:t>илищно</w:t>
      </w:r>
      <w:r>
        <w:rPr>
          <w:rFonts w:ascii="Times New Roman" w:hAnsi="Times New Roman"/>
          <w:sz w:val="30"/>
          <w:szCs w:val="30"/>
        </w:rPr>
        <w:t>е</w:t>
      </w:r>
      <w:r w:rsidR="0079265D" w:rsidRPr="0079265D">
        <w:rPr>
          <w:rFonts w:ascii="Times New Roman" w:hAnsi="Times New Roman"/>
          <w:sz w:val="30"/>
          <w:szCs w:val="30"/>
        </w:rPr>
        <w:t xml:space="preserve"> строительств</w:t>
      </w:r>
      <w:r>
        <w:rPr>
          <w:rFonts w:ascii="Times New Roman" w:hAnsi="Times New Roman"/>
          <w:sz w:val="30"/>
          <w:szCs w:val="30"/>
        </w:rPr>
        <w:t>о</w:t>
      </w:r>
      <w:r w:rsidR="0079265D" w:rsidRPr="0079265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развивается</w:t>
      </w:r>
      <w:r w:rsidR="0079265D" w:rsidRPr="0079265D">
        <w:rPr>
          <w:rFonts w:ascii="Times New Roman" w:hAnsi="Times New Roman"/>
          <w:sz w:val="30"/>
          <w:szCs w:val="30"/>
        </w:rPr>
        <w:t xml:space="preserve"> в соответствии с концепцией развития </w:t>
      </w:r>
      <w:r>
        <w:rPr>
          <w:rFonts w:ascii="Times New Roman" w:hAnsi="Times New Roman"/>
          <w:sz w:val="30"/>
          <w:szCs w:val="30"/>
        </w:rPr>
        <w:t xml:space="preserve">национальной </w:t>
      </w:r>
      <w:r w:rsidR="0079265D" w:rsidRPr="0079265D">
        <w:rPr>
          <w:rFonts w:ascii="Times New Roman" w:hAnsi="Times New Roman"/>
          <w:sz w:val="30"/>
          <w:szCs w:val="30"/>
        </w:rPr>
        <w:t xml:space="preserve">экономики, предусматривающей сокращение доли бюджетного финансирования и расширение использования внебюджетных источников, в том числе собственных средств граждан. </w:t>
      </w:r>
    </w:p>
    <w:p w:rsidR="00C42961" w:rsidRPr="00010589" w:rsidRDefault="00C42961" w:rsidP="008677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0589">
        <w:rPr>
          <w:rFonts w:ascii="Times New Roman" w:hAnsi="Times New Roman"/>
          <w:sz w:val="30"/>
          <w:szCs w:val="30"/>
        </w:rPr>
        <w:lastRenderedPageBreak/>
        <w:t xml:space="preserve">В </w:t>
      </w:r>
      <w:r w:rsidR="0079265D" w:rsidRPr="00010589">
        <w:rPr>
          <w:rFonts w:ascii="Times New Roman" w:hAnsi="Times New Roman"/>
          <w:sz w:val="30"/>
          <w:szCs w:val="30"/>
        </w:rPr>
        <w:t>стадии реализации находится</w:t>
      </w:r>
      <w:r w:rsidRPr="00010589">
        <w:rPr>
          <w:rFonts w:ascii="Times New Roman" w:hAnsi="Times New Roman"/>
          <w:sz w:val="30"/>
          <w:szCs w:val="30"/>
        </w:rPr>
        <w:t xml:space="preserve"> Государственная программа </w:t>
      </w:r>
      <w:r w:rsidR="00964889" w:rsidRPr="00010589">
        <w:rPr>
          <w:rFonts w:ascii="Times New Roman" w:hAnsi="Times New Roman"/>
          <w:sz w:val="30"/>
          <w:szCs w:val="30"/>
        </w:rPr>
        <w:t>”</w:t>
      </w:r>
      <w:r w:rsidRPr="00010589">
        <w:rPr>
          <w:rFonts w:ascii="Times New Roman" w:hAnsi="Times New Roman"/>
          <w:sz w:val="30"/>
          <w:szCs w:val="30"/>
        </w:rPr>
        <w:t>Строительство жилья</w:t>
      </w:r>
      <w:r w:rsidR="00964889" w:rsidRPr="00010589">
        <w:rPr>
          <w:rFonts w:ascii="Times New Roman" w:hAnsi="Times New Roman"/>
          <w:sz w:val="30"/>
          <w:szCs w:val="30"/>
        </w:rPr>
        <w:t>“</w:t>
      </w:r>
      <w:r w:rsidRPr="00010589">
        <w:rPr>
          <w:rFonts w:ascii="Times New Roman" w:hAnsi="Times New Roman"/>
          <w:sz w:val="30"/>
          <w:szCs w:val="30"/>
        </w:rPr>
        <w:t xml:space="preserve"> на 2016  –  2020 годы, которая направлена на создание условий для удовлетворения гражданами потребности в доступном и комфортном жилье согласно их индивидуальным запросам и финансовым возможностям. </w:t>
      </w:r>
    </w:p>
    <w:p w:rsidR="00C42961" w:rsidRPr="00010589" w:rsidRDefault="00C42961" w:rsidP="00867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0589">
        <w:rPr>
          <w:rFonts w:ascii="Times New Roman" w:hAnsi="Times New Roman"/>
          <w:sz w:val="30"/>
          <w:szCs w:val="30"/>
          <w:lang w:eastAsia="ru-RU"/>
        </w:rPr>
        <w:t>Для всех категорий граждан (вне зависимости от уровня обеспеченности жильем) государство создает возможности для улучшения жилищных условий.</w:t>
      </w:r>
    </w:p>
    <w:p w:rsidR="00C42961" w:rsidRPr="00010589" w:rsidRDefault="00C42961" w:rsidP="0086777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589">
        <w:rPr>
          <w:rFonts w:ascii="Times New Roman" w:hAnsi="Times New Roman" w:cs="Times New Roman"/>
          <w:sz w:val="30"/>
          <w:szCs w:val="30"/>
        </w:rPr>
        <w:t>Государственная жилищная политика реализуется по двум основным направлениям:</w:t>
      </w:r>
    </w:p>
    <w:p w:rsidR="00C42961" w:rsidRPr="00867774" w:rsidRDefault="00C42961" w:rsidP="00FD5CE1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10589">
        <w:rPr>
          <w:rFonts w:ascii="Times New Roman" w:hAnsi="Times New Roman" w:cs="Times New Roman"/>
          <w:sz w:val="30"/>
          <w:szCs w:val="30"/>
        </w:rPr>
        <w:t>улучшение жилищных условий граждан</w:t>
      </w:r>
      <w:r w:rsidRPr="00867774">
        <w:rPr>
          <w:rFonts w:ascii="Times New Roman" w:hAnsi="Times New Roman" w:cs="Times New Roman"/>
          <w:sz w:val="30"/>
          <w:szCs w:val="30"/>
        </w:rPr>
        <w:t xml:space="preserve"> с государственной поддержкой при строительстве (приобретении) жилья, дифференцирован</w:t>
      </w:r>
      <w:r w:rsidR="00FD5CE1">
        <w:rPr>
          <w:rFonts w:ascii="Times New Roman" w:hAnsi="Times New Roman" w:cs="Times New Roman"/>
          <w:sz w:val="30"/>
          <w:szCs w:val="30"/>
        </w:rPr>
        <w:t>ной</w:t>
      </w:r>
      <w:r w:rsidRPr="00867774">
        <w:rPr>
          <w:rFonts w:ascii="Times New Roman" w:hAnsi="Times New Roman" w:cs="Times New Roman"/>
          <w:sz w:val="30"/>
          <w:szCs w:val="30"/>
        </w:rPr>
        <w:t xml:space="preserve"> по категориям граждан;</w:t>
      </w:r>
    </w:p>
    <w:p w:rsidR="00C42961" w:rsidRPr="00867774" w:rsidRDefault="00C42961" w:rsidP="00FD5CE1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2C0089">
        <w:rPr>
          <w:rFonts w:ascii="Times New Roman" w:hAnsi="Times New Roman" w:cs="Times New Roman"/>
          <w:spacing w:val="-8"/>
          <w:sz w:val="30"/>
          <w:szCs w:val="30"/>
        </w:rPr>
        <w:t>улучшение жилищных условий граждан без государственной поддержки</w:t>
      </w:r>
      <w:r w:rsidRPr="00867774">
        <w:rPr>
          <w:rFonts w:ascii="Times New Roman" w:hAnsi="Times New Roman" w:cs="Times New Roman"/>
          <w:sz w:val="30"/>
          <w:szCs w:val="30"/>
        </w:rPr>
        <w:t xml:space="preserve"> путем развития существующих и создания новых финансовых механизмов, создания благоприятных условий для строительства жилья на коммерческой основе, увеличения фонда наемного жилья.</w:t>
      </w:r>
    </w:p>
    <w:p w:rsidR="001443F2" w:rsidRDefault="001443F2" w:rsidP="001443F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4AB9">
        <w:rPr>
          <w:rFonts w:ascii="Times New Roman" w:hAnsi="Times New Roman"/>
          <w:sz w:val="30"/>
          <w:szCs w:val="30"/>
        </w:rPr>
        <w:t>Жилищное строительство  в Республике Беларусь финансируется из средств бюджета, собственны</w:t>
      </w:r>
      <w:r>
        <w:rPr>
          <w:rFonts w:ascii="Times New Roman" w:hAnsi="Times New Roman"/>
          <w:sz w:val="30"/>
          <w:szCs w:val="30"/>
        </w:rPr>
        <w:t>х</w:t>
      </w:r>
      <w:r w:rsidRPr="00194AB9">
        <w:rPr>
          <w:rFonts w:ascii="Times New Roman" w:hAnsi="Times New Roman"/>
          <w:sz w:val="30"/>
          <w:szCs w:val="30"/>
        </w:rPr>
        <w:t xml:space="preserve"> средств организаций и населения, кредитов банков. </w:t>
      </w:r>
    </w:p>
    <w:p w:rsidR="002C19DA" w:rsidRPr="00010589" w:rsidRDefault="002C19DA" w:rsidP="002C19D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4AB9">
        <w:rPr>
          <w:rFonts w:ascii="Times New Roman" w:hAnsi="Times New Roman"/>
          <w:sz w:val="30"/>
          <w:szCs w:val="30"/>
        </w:rPr>
        <w:t xml:space="preserve">Спорные вопросы, связанные со строительством жилья и отселением жильцов (граждан) при строительстве решаются в соответствии с Указом </w:t>
      </w:r>
      <w:r w:rsidRPr="00010589">
        <w:rPr>
          <w:rFonts w:ascii="Times New Roman" w:hAnsi="Times New Roman"/>
          <w:sz w:val="30"/>
          <w:szCs w:val="30"/>
        </w:rPr>
        <w:t>Президента Республики Беларусь от 2 февраля 2009 г. № 58 ”О некоторых мерах по защите имущественных прав при изъятии земельных участков для государственных нужд“.</w:t>
      </w:r>
      <w:r w:rsidR="00D661A3" w:rsidRPr="00010589">
        <w:rPr>
          <w:rFonts w:ascii="Times New Roman" w:hAnsi="Times New Roman"/>
          <w:sz w:val="30"/>
          <w:szCs w:val="30"/>
        </w:rPr>
        <w:t xml:space="preserve"> П</w:t>
      </w:r>
      <w:r w:rsidRPr="00010589">
        <w:rPr>
          <w:rFonts w:ascii="Times New Roman" w:hAnsi="Times New Roman"/>
          <w:sz w:val="30"/>
          <w:szCs w:val="30"/>
        </w:rPr>
        <w:t>редусмотрены четыре основных способа компенсации гражданам за сносимые жилые дома, квартиры, доли в праве в них:</w:t>
      </w:r>
    </w:p>
    <w:p w:rsidR="002C19DA" w:rsidRPr="00010589" w:rsidRDefault="002C19DA" w:rsidP="00D661A3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10589">
        <w:rPr>
          <w:rFonts w:ascii="Times New Roman" w:hAnsi="Times New Roman" w:cs="Times New Roman"/>
          <w:sz w:val="30"/>
          <w:szCs w:val="30"/>
        </w:rPr>
        <w:t>предоставление в собственность квартиры типовых потребительских качеств;</w:t>
      </w:r>
    </w:p>
    <w:p w:rsidR="002C19DA" w:rsidRPr="00010589" w:rsidRDefault="002C19DA" w:rsidP="00D661A3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10589">
        <w:rPr>
          <w:rFonts w:ascii="Times New Roman" w:hAnsi="Times New Roman" w:cs="Times New Roman"/>
          <w:sz w:val="30"/>
          <w:szCs w:val="30"/>
        </w:rPr>
        <w:t>выплата  денежной компенсации;</w:t>
      </w:r>
    </w:p>
    <w:p w:rsidR="002C19DA" w:rsidRPr="00010589" w:rsidRDefault="002C19DA" w:rsidP="00D661A3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10589">
        <w:rPr>
          <w:rFonts w:ascii="Times New Roman" w:hAnsi="Times New Roman" w:cs="Times New Roman"/>
          <w:sz w:val="30"/>
          <w:szCs w:val="30"/>
        </w:rPr>
        <w:t xml:space="preserve">строительство и (или) получение в собственность жилого дома, равноценного по благоустройству;     </w:t>
      </w:r>
    </w:p>
    <w:p w:rsidR="002C19DA" w:rsidRPr="00010589" w:rsidRDefault="002C19DA" w:rsidP="00D661A3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10589">
        <w:rPr>
          <w:rFonts w:ascii="Times New Roman" w:hAnsi="Times New Roman" w:cs="Times New Roman"/>
          <w:sz w:val="30"/>
          <w:szCs w:val="30"/>
        </w:rPr>
        <w:t>перенос и восстановление сносимого жилого дома.</w:t>
      </w:r>
    </w:p>
    <w:p w:rsidR="001C2650" w:rsidRPr="00010589" w:rsidRDefault="001C2650" w:rsidP="001C2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010589">
        <w:rPr>
          <w:rFonts w:ascii="Times New Roman" w:hAnsi="Times New Roman"/>
          <w:i/>
          <w:sz w:val="30"/>
          <w:szCs w:val="30"/>
        </w:rPr>
        <w:t>Справочно.</w:t>
      </w:r>
    </w:p>
    <w:p w:rsidR="001C2650" w:rsidRPr="001C2650" w:rsidRDefault="001C2650" w:rsidP="00867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010589">
        <w:rPr>
          <w:rFonts w:ascii="Times New Roman" w:hAnsi="Times New Roman"/>
          <w:i/>
          <w:sz w:val="30"/>
          <w:szCs w:val="30"/>
        </w:rPr>
        <w:t>Дополнительная</w:t>
      </w:r>
      <w:r w:rsidRPr="001C2650">
        <w:rPr>
          <w:rFonts w:ascii="Times New Roman" w:hAnsi="Times New Roman"/>
          <w:i/>
          <w:sz w:val="30"/>
          <w:szCs w:val="30"/>
        </w:rPr>
        <w:t xml:space="preserve"> информация размещена в разделе </w:t>
      </w:r>
      <w:r w:rsidR="00E55056">
        <w:rPr>
          <w:rFonts w:ascii="Times New Roman" w:hAnsi="Times New Roman"/>
          <w:i/>
          <w:sz w:val="30"/>
          <w:szCs w:val="30"/>
        </w:rPr>
        <w:t>”</w:t>
      </w:r>
      <w:r w:rsidRPr="001C2650">
        <w:rPr>
          <w:rFonts w:ascii="Times New Roman" w:hAnsi="Times New Roman"/>
          <w:i/>
          <w:sz w:val="30"/>
          <w:szCs w:val="30"/>
        </w:rPr>
        <w:t>Жилищная политика</w:t>
      </w:r>
      <w:r w:rsidR="00E55056">
        <w:rPr>
          <w:rFonts w:ascii="Times New Roman" w:hAnsi="Times New Roman"/>
          <w:i/>
          <w:sz w:val="30"/>
          <w:szCs w:val="30"/>
        </w:rPr>
        <w:t>“</w:t>
      </w:r>
      <w:r w:rsidRPr="001C2650">
        <w:rPr>
          <w:rFonts w:ascii="Times New Roman" w:hAnsi="Times New Roman"/>
          <w:i/>
          <w:sz w:val="30"/>
          <w:szCs w:val="30"/>
        </w:rPr>
        <w:t xml:space="preserve"> сайта </w:t>
      </w:r>
      <w:r w:rsidR="00E55056" w:rsidRPr="001C2650">
        <w:rPr>
          <w:rFonts w:ascii="Times New Roman" w:hAnsi="Times New Roman"/>
          <w:i/>
          <w:sz w:val="30"/>
          <w:szCs w:val="30"/>
        </w:rPr>
        <w:t>Министерства архитектуры и строительства Республики Беларусь</w:t>
      </w:r>
      <w:r w:rsidR="00E55056" w:rsidRPr="00E55056">
        <w:rPr>
          <w:rFonts w:ascii="Times New Roman" w:hAnsi="Times New Roman"/>
          <w:i/>
          <w:sz w:val="30"/>
          <w:szCs w:val="30"/>
        </w:rPr>
        <w:t xml:space="preserve"> </w:t>
      </w:r>
      <w:r w:rsidRPr="001C2650">
        <w:rPr>
          <w:rFonts w:ascii="Times New Roman" w:hAnsi="Times New Roman"/>
          <w:i/>
          <w:sz w:val="30"/>
          <w:szCs w:val="30"/>
        </w:rPr>
        <w:t>(http://mas.by/ru/housing_ru).</w:t>
      </w:r>
    </w:p>
    <w:p w:rsidR="001C2650" w:rsidRDefault="001C2650" w:rsidP="00867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E86F99" w:rsidRPr="006F7DA2" w:rsidRDefault="00E86F99" w:rsidP="00E86F99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6F7DA2">
        <w:rPr>
          <w:rFonts w:ascii="Times New Roman" w:hAnsi="Times New Roman"/>
          <w:b/>
          <w:sz w:val="30"/>
          <w:szCs w:val="30"/>
          <w:u w:val="single"/>
          <w:shd w:val="clear" w:color="auto" w:fill="FFFFFF"/>
        </w:rPr>
        <w:t>Формирование цен</w:t>
      </w:r>
      <w:r w:rsidRPr="006F7DA2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6F7DA2">
        <w:rPr>
          <w:rFonts w:ascii="Times New Roman" w:hAnsi="Times New Roman"/>
          <w:b/>
          <w:sz w:val="30"/>
          <w:szCs w:val="30"/>
          <w:u w:val="single"/>
        </w:rPr>
        <w:t>на строящееся жилье</w:t>
      </w:r>
    </w:p>
    <w:p w:rsidR="00E86F99" w:rsidRPr="006F7DA2" w:rsidRDefault="002C0089" w:rsidP="00E86F9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Стоимость новостроек формируется </w:t>
      </w:r>
      <w:r w:rsidR="00E86F99" w:rsidRPr="006F7DA2">
        <w:rPr>
          <w:rFonts w:ascii="Times New Roman" w:hAnsi="Times New Roman"/>
          <w:sz w:val="30"/>
          <w:szCs w:val="30"/>
        </w:rPr>
        <w:t xml:space="preserve">в соответствии с законодательством на основании разработанной проектными институтами </w:t>
      </w:r>
      <w:r w:rsidR="00E86F99" w:rsidRPr="006F7DA2">
        <w:rPr>
          <w:rFonts w:ascii="Times New Roman" w:hAnsi="Times New Roman"/>
          <w:sz w:val="30"/>
          <w:szCs w:val="30"/>
        </w:rPr>
        <w:lastRenderedPageBreak/>
        <w:t>и прошедшей экспертизу проектно-сметной документации с учетом особенностей в зависимости от источника финансирования.</w:t>
      </w:r>
    </w:p>
    <w:p w:rsidR="00E86F99" w:rsidRPr="006F7DA2" w:rsidRDefault="00E86F99" w:rsidP="00E86F9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0089">
        <w:rPr>
          <w:rFonts w:ascii="Times New Roman" w:hAnsi="Times New Roman"/>
          <w:spacing w:val="-8"/>
          <w:sz w:val="30"/>
          <w:szCs w:val="30"/>
        </w:rPr>
        <w:t>Сметная</w:t>
      </w:r>
      <w:r w:rsidRPr="002C0089">
        <w:rPr>
          <w:rFonts w:ascii="Times New Roman" w:hAnsi="Times New Roman"/>
          <w:spacing w:val="-12"/>
          <w:sz w:val="30"/>
          <w:szCs w:val="30"/>
        </w:rPr>
        <w:t xml:space="preserve"> стоимость строительства жилых домов </w:t>
      </w:r>
      <w:r w:rsidR="002C0089" w:rsidRPr="002C0089">
        <w:rPr>
          <w:rFonts w:ascii="Times New Roman" w:hAnsi="Times New Roman"/>
          <w:spacing w:val="-8"/>
          <w:sz w:val="30"/>
          <w:szCs w:val="30"/>
        </w:rPr>
        <w:t>устанавливается</w:t>
      </w:r>
      <w:r w:rsidRPr="002C0089">
        <w:rPr>
          <w:rFonts w:ascii="Times New Roman" w:hAnsi="Times New Roman"/>
          <w:spacing w:val="-12"/>
          <w:sz w:val="30"/>
          <w:szCs w:val="30"/>
        </w:rPr>
        <w:t xml:space="preserve"> в общем</w:t>
      </w:r>
      <w:r w:rsidRPr="006F7DA2">
        <w:rPr>
          <w:rFonts w:ascii="Times New Roman" w:hAnsi="Times New Roman"/>
          <w:sz w:val="30"/>
          <w:szCs w:val="30"/>
        </w:rPr>
        <w:t xml:space="preserve"> порядке, установленном </w:t>
      </w:r>
      <w:r w:rsidRPr="005C381C">
        <w:rPr>
          <w:rFonts w:ascii="Times New Roman" w:hAnsi="Times New Roman"/>
          <w:sz w:val="30"/>
          <w:szCs w:val="30"/>
        </w:rPr>
        <w:t xml:space="preserve">Инструкцией о порядке определения сметной </w:t>
      </w:r>
      <w:r w:rsidRPr="005C381C">
        <w:rPr>
          <w:rFonts w:ascii="Times New Roman" w:hAnsi="Times New Roman"/>
          <w:spacing w:val="-8"/>
          <w:sz w:val="30"/>
          <w:szCs w:val="30"/>
        </w:rPr>
        <w:t>стоимости строительства и составления сметной документации на основании</w:t>
      </w:r>
      <w:r w:rsidRPr="005C381C">
        <w:rPr>
          <w:rFonts w:ascii="Times New Roman" w:hAnsi="Times New Roman"/>
          <w:sz w:val="30"/>
          <w:szCs w:val="30"/>
        </w:rPr>
        <w:t xml:space="preserve"> нормативов расхода ресурсов в</w:t>
      </w:r>
      <w:r w:rsidRPr="006F7DA2">
        <w:rPr>
          <w:rFonts w:ascii="Times New Roman" w:hAnsi="Times New Roman"/>
          <w:sz w:val="30"/>
          <w:szCs w:val="30"/>
        </w:rPr>
        <w:t xml:space="preserve"> натуральном выражении, утвержденной постановлением Минстройархитектуры от 18 ноября 2011 г. № 51.</w:t>
      </w:r>
    </w:p>
    <w:p w:rsidR="00E86F99" w:rsidRPr="00010589" w:rsidRDefault="00E86F99" w:rsidP="00E86F9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F7DA2">
        <w:rPr>
          <w:rFonts w:ascii="Times New Roman" w:hAnsi="Times New Roman"/>
          <w:sz w:val="30"/>
          <w:szCs w:val="30"/>
        </w:rPr>
        <w:t xml:space="preserve">Стоимость строительства 1 м² жилого дома определяется в </w:t>
      </w:r>
      <w:r w:rsidRPr="005C381C">
        <w:rPr>
          <w:rFonts w:ascii="Times New Roman" w:hAnsi="Times New Roman"/>
          <w:spacing w:val="-4"/>
          <w:sz w:val="30"/>
          <w:szCs w:val="30"/>
        </w:rPr>
        <w:t>соответствии с Инструкцией по определению стоимости строительства 1 м²</w:t>
      </w:r>
      <w:r w:rsidRPr="006F7DA2">
        <w:rPr>
          <w:rFonts w:ascii="Times New Roman" w:hAnsi="Times New Roman"/>
          <w:sz w:val="30"/>
          <w:szCs w:val="30"/>
        </w:rPr>
        <w:t xml:space="preserve"> жилого дома в базисном и текущем уровнях цен, утвержденной </w:t>
      </w:r>
      <w:r w:rsidRPr="00010589">
        <w:rPr>
          <w:rFonts w:ascii="Times New Roman" w:hAnsi="Times New Roman"/>
          <w:spacing w:val="-4"/>
          <w:sz w:val="30"/>
          <w:szCs w:val="30"/>
        </w:rPr>
        <w:t xml:space="preserve">постановлением Минстройархитектуры от 15 апреля 2008 г. № 18  </w:t>
      </w:r>
      <w:r w:rsidRPr="00010589">
        <w:rPr>
          <w:rFonts w:ascii="Times New Roman" w:hAnsi="Times New Roman"/>
          <w:i/>
          <w:spacing w:val="-4"/>
          <w:sz w:val="30"/>
          <w:szCs w:val="30"/>
        </w:rPr>
        <w:t>(далее –</w:t>
      </w:r>
      <w:r w:rsidRPr="00010589">
        <w:rPr>
          <w:rFonts w:ascii="Times New Roman" w:hAnsi="Times New Roman"/>
          <w:i/>
          <w:sz w:val="30"/>
          <w:szCs w:val="30"/>
        </w:rPr>
        <w:t xml:space="preserve"> Инструкция № 18)</w:t>
      </w:r>
      <w:r w:rsidRPr="00010589">
        <w:rPr>
          <w:rFonts w:ascii="Times New Roman" w:hAnsi="Times New Roman"/>
          <w:sz w:val="30"/>
          <w:szCs w:val="30"/>
        </w:rPr>
        <w:t>.</w:t>
      </w:r>
    </w:p>
    <w:p w:rsidR="00E86F99" w:rsidRPr="00010589" w:rsidRDefault="00E86F99" w:rsidP="00E86F9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0589">
        <w:rPr>
          <w:rFonts w:ascii="Times New Roman" w:hAnsi="Times New Roman"/>
          <w:sz w:val="30"/>
          <w:szCs w:val="30"/>
        </w:rPr>
        <w:t>В Республике Беларусь формами финансирования строительства жилья являются:</w:t>
      </w:r>
    </w:p>
    <w:p w:rsidR="00E86F99" w:rsidRPr="00010589" w:rsidRDefault="00E86F99" w:rsidP="00E86F9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10589">
        <w:rPr>
          <w:rFonts w:ascii="Times New Roman" w:hAnsi="Times New Roman"/>
          <w:sz w:val="30"/>
          <w:szCs w:val="30"/>
        </w:rPr>
        <w:t>долевое строительство объектов;</w:t>
      </w:r>
    </w:p>
    <w:p w:rsidR="00E86F99" w:rsidRPr="00010589" w:rsidRDefault="00E86F99" w:rsidP="00E86F9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10589">
        <w:rPr>
          <w:rFonts w:ascii="Times New Roman" w:hAnsi="Times New Roman"/>
          <w:sz w:val="30"/>
          <w:szCs w:val="30"/>
        </w:rPr>
        <w:t>строительство по государственному заказу;</w:t>
      </w:r>
    </w:p>
    <w:p w:rsidR="00E86F99" w:rsidRPr="00010589" w:rsidRDefault="00E86F99" w:rsidP="00E86F9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10589">
        <w:rPr>
          <w:rFonts w:ascii="Times New Roman" w:hAnsi="Times New Roman"/>
          <w:sz w:val="30"/>
          <w:szCs w:val="30"/>
        </w:rPr>
        <w:t>жилищные облигации.</w:t>
      </w:r>
    </w:p>
    <w:p w:rsidR="00E86F99" w:rsidRPr="00010589" w:rsidRDefault="00E86F99" w:rsidP="00E86F9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0589">
        <w:rPr>
          <w:rFonts w:ascii="Times New Roman" w:hAnsi="Times New Roman"/>
          <w:sz w:val="30"/>
          <w:szCs w:val="30"/>
        </w:rPr>
        <w:t>При долевом строительстве жилья стоимость строительства определяется в соответствии со следующими основными нормативными правовыми актами:</w:t>
      </w:r>
    </w:p>
    <w:p w:rsidR="00E86F99" w:rsidRPr="006F7DA2" w:rsidRDefault="00E86F99" w:rsidP="00E86F9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F7DA2">
        <w:rPr>
          <w:rFonts w:ascii="Times New Roman" w:hAnsi="Times New Roman"/>
          <w:sz w:val="30"/>
          <w:szCs w:val="30"/>
        </w:rPr>
        <w:t>Указом Президента Республики Беларусь от 6 июня 2013 г. № 263 ”</w:t>
      </w:r>
      <w:r w:rsidRPr="006F7DA2">
        <w:rPr>
          <w:rFonts w:ascii="Times New Roman" w:hAnsi="Times New Roman"/>
          <w:sz w:val="30"/>
          <w:szCs w:val="30"/>
          <w:lang w:eastAsia="ru-RU"/>
        </w:rPr>
        <w:t>О долевом строительстве объектов в Республике Беларусь“</w:t>
      </w:r>
      <w:r w:rsidRPr="006F7DA2">
        <w:rPr>
          <w:rFonts w:ascii="Times New Roman" w:hAnsi="Times New Roman"/>
          <w:sz w:val="30"/>
          <w:szCs w:val="30"/>
        </w:rPr>
        <w:t xml:space="preserve">; </w:t>
      </w:r>
    </w:p>
    <w:p w:rsidR="00E86F99" w:rsidRPr="006F7DA2" w:rsidRDefault="00E86F99" w:rsidP="00E86F9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A4791">
        <w:rPr>
          <w:rFonts w:ascii="Times New Roman" w:hAnsi="Times New Roman"/>
          <w:sz w:val="30"/>
          <w:szCs w:val="30"/>
        </w:rPr>
        <w:t>Инструкцией по определению сметной стоимости строительства и</w:t>
      </w:r>
      <w:r w:rsidRPr="006F7DA2">
        <w:rPr>
          <w:rFonts w:ascii="Times New Roman" w:hAnsi="Times New Roman"/>
          <w:sz w:val="30"/>
          <w:szCs w:val="30"/>
        </w:rPr>
        <w:t xml:space="preserve"> составлению сметной документации </w:t>
      </w:r>
      <w:r w:rsidRPr="004A4791">
        <w:rPr>
          <w:rFonts w:ascii="Times New Roman" w:hAnsi="Times New Roman"/>
          <w:i/>
          <w:sz w:val="30"/>
          <w:szCs w:val="30"/>
        </w:rPr>
        <w:t>(</w:t>
      </w:r>
      <w:r w:rsidRPr="004A4791">
        <w:rPr>
          <w:rFonts w:ascii="Times New Roman" w:hAnsi="Times New Roman"/>
          <w:i/>
          <w:sz w:val="30"/>
          <w:szCs w:val="30"/>
          <w:lang w:eastAsia="ru-RU"/>
        </w:rPr>
        <w:t xml:space="preserve">в базисном уровне цен </w:t>
      </w:r>
      <w:r w:rsidRPr="004A4791">
        <w:rPr>
          <w:rFonts w:ascii="Times New Roman" w:hAnsi="Times New Roman"/>
          <w:i/>
          <w:sz w:val="30"/>
          <w:szCs w:val="30"/>
          <w:lang w:eastAsia="ru-RU"/>
        </w:rPr>
        <w:br/>
        <w:t>на 1 января 2006 г.</w:t>
      </w:r>
      <w:r w:rsidRPr="004A4791">
        <w:rPr>
          <w:rFonts w:ascii="Times New Roman" w:hAnsi="Times New Roman"/>
          <w:i/>
          <w:sz w:val="30"/>
          <w:szCs w:val="30"/>
        </w:rPr>
        <w:t>)</w:t>
      </w:r>
      <w:r w:rsidRPr="004A4791">
        <w:rPr>
          <w:rFonts w:ascii="Times New Roman" w:hAnsi="Times New Roman"/>
          <w:sz w:val="30"/>
          <w:szCs w:val="30"/>
        </w:rPr>
        <w:t>, утвержденной постановлением Минстройархитектуры</w:t>
      </w:r>
      <w:r w:rsidRPr="005C381C">
        <w:rPr>
          <w:rFonts w:ascii="Times New Roman" w:hAnsi="Times New Roman"/>
          <w:sz w:val="30"/>
          <w:szCs w:val="30"/>
        </w:rPr>
        <w:t xml:space="preserve"> от 3 декабря 2007 г. № 25;</w:t>
      </w:r>
    </w:p>
    <w:p w:rsidR="00E86F99" w:rsidRPr="006F7DA2" w:rsidRDefault="00E86F99" w:rsidP="00E86F9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F7DA2">
        <w:rPr>
          <w:rFonts w:ascii="Times New Roman" w:hAnsi="Times New Roman"/>
          <w:sz w:val="30"/>
          <w:szCs w:val="30"/>
        </w:rPr>
        <w:t xml:space="preserve">Инструкцией № 18; </w:t>
      </w:r>
    </w:p>
    <w:p w:rsidR="00E86F99" w:rsidRPr="006F7DA2" w:rsidRDefault="00E86F99" w:rsidP="00E86F9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F7DA2">
        <w:rPr>
          <w:rFonts w:ascii="Times New Roman" w:hAnsi="Times New Roman"/>
          <w:sz w:val="30"/>
          <w:szCs w:val="30"/>
        </w:rPr>
        <w:t xml:space="preserve">Инструкцией о порядке формирования стоимости объекта строительства в бухгалтерском учете, утвержденной постановлением Минстройархитектуры от 14 мая 2007 г. № 10 </w:t>
      </w:r>
      <w:r w:rsidRPr="004A4791">
        <w:rPr>
          <w:rFonts w:ascii="Times New Roman" w:hAnsi="Times New Roman"/>
          <w:i/>
          <w:sz w:val="30"/>
          <w:szCs w:val="30"/>
        </w:rPr>
        <w:t>(далее – Инструкция № 10)</w:t>
      </w:r>
      <w:r w:rsidRPr="006F7DA2">
        <w:rPr>
          <w:rFonts w:ascii="Times New Roman" w:hAnsi="Times New Roman"/>
          <w:sz w:val="30"/>
          <w:szCs w:val="30"/>
        </w:rPr>
        <w:t>.</w:t>
      </w:r>
    </w:p>
    <w:p w:rsidR="00E86F99" w:rsidRPr="006F7DA2" w:rsidRDefault="00E86F99" w:rsidP="00E86F9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F7DA2">
        <w:rPr>
          <w:rFonts w:ascii="Times New Roman" w:hAnsi="Times New Roman"/>
          <w:sz w:val="30"/>
          <w:szCs w:val="30"/>
        </w:rPr>
        <w:t>При долевом строительстве цена объекта может изменяться в ходе реализации инвестиционного процесса в строительстве уже после подписания договора.</w:t>
      </w:r>
    </w:p>
    <w:p w:rsidR="00E86F99" w:rsidRPr="006F7DA2" w:rsidRDefault="00E86F99" w:rsidP="00E86F9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97159">
        <w:rPr>
          <w:rFonts w:ascii="Times New Roman" w:hAnsi="Times New Roman"/>
          <w:sz w:val="30"/>
          <w:szCs w:val="30"/>
        </w:rPr>
        <w:t xml:space="preserve">При строительстве по государственному заказу стоимость </w:t>
      </w:r>
      <w:r w:rsidRPr="00797159">
        <w:rPr>
          <w:rFonts w:ascii="Times New Roman" w:hAnsi="Times New Roman"/>
          <w:spacing w:val="-12"/>
          <w:sz w:val="30"/>
          <w:szCs w:val="30"/>
        </w:rPr>
        <w:t xml:space="preserve">жилого </w:t>
      </w:r>
      <w:r w:rsidRPr="00797159">
        <w:rPr>
          <w:rFonts w:ascii="Times New Roman" w:hAnsi="Times New Roman"/>
          <w:sz w:val="30"/>
          <w:szCs w:val="30"/>
        </w:rPr>
        <w:t>помещения по договору купли-продажи определяется в соо</w:t>
      </w:r>
      <w:r w:rsidRPr="004A4791">
        <w:rPr>
          <w:rFonts w:ascii="Times New Roman" w:hAnsi="Times New Roman"/>
          <w:sz w:val="30"/>
          <w:szCs w:val="30"/>
        </w:rPr>
        <w:t xml:space="preserve">тветствии </w:t>
      </w:r>
      <w:r w:rsidR="00ED33D8" w:rsidRPr="004A4791">
        <w:rPr>
          <w:rFonts w:ascii="Times New Roman" w:hAnsi="Times New Roman"/>
          <w:sz w:val="30"/>
          <w:szCs w:val="30"/>
        </w:rPr>
        <w:br/>
      </w:r>
      <w:r w:rsidRPr="006F7DA2">
        <w:rPr>
          <w:rFonts w:ascii="Times New Roman" w:hAnsi="Times New Roman"/>
          <w:spacing w:val="-4"/>
          <w:sz w:val="30"/>
          <w:szCs w:val="30"/>
        </w:rPr>
        <w:t xml:space="preserve">с </w:t>
      </w:r>
      <w:r w:rsidRPr="005C381C">
        <w:rPr>
          <w:rFonts w:ascii="Times New Roman" w:hAnsi="Times New Roman"/>
          <w:spacing w:val="-8"/>
          <w:sz w:val="30"/>
          <w:szCs w:val="30"/>
        </w:rPr>
        <w:t xml:space="preserve">Указом Президента Республики Беларусь от 8 мая 2013 г. № 215 </w:t>
      </w:r>
      <w:r w:rsidR="00ED33D8">
        <w:rPr>
          <w:rFonts w:ascii="Times New Roman" w:hAnsi="Times New Roman"/>
          <w:spacing w:val="-8"/>
          <w:sz w:val="30"/>
          <w:szCs w:val="30"/>
        </w:rPr>
        <w:br/>
      </w:r>
      <w:r w:rsidR="005C381C" w:rsidRPr="005C381C">
        <w:rPr>
          <w:rFonts w:ascii="Times New Roman" w:hAnsi="Times New Roman"/>
          <w:spacing w:val="-8"/>
          <w:sz w:val="30"/>
          <w:szCs w:val="30"/>
        </w:rPr>
        <w:t>”</w:t>
      </w:r>
      <w:r w:rsidRPr="005C381C">
        <w:rPr>
          <w:rFonts w:ascii="Times New Roman" w:hAnsi="Times New Roman"/>
          <w:spacing w:val="-8"/>
          <w:sz w:val="30"/>
          <w:szCs w:val="30"/>
        </w:rPr>
        <w:t>О некоторых</w:t>
      </w:r>
      <w:r w:rsidRPr="006F7DA2">
        <w:rPr>
          <w:rFonts w:ascii="Times New Roman" w:hAnsi="Times New Roman"/>
          <w:sz w:val="30"/>
          <w:szCs w:val="30"/>
        </w:rPr>
        <w:t xml:space="preserve"> мерах по совершенствованию строительства (возведения, реконструкции) жилых помещений</w:t>
      </w:r>
      <w:r w:rsidR="005C381C">
        <w:rPr>
          <w:rFonts w:ascii="Times New Roman" w:hAnsi="Times New Roman"/>
          <w:sz w:val="30"/>
          <w:szCs w:val="30"/>
        </w:rPr>
        <w:t>“</w:t>
      </w:r>
      <w:r w:rsidRPr="006F7DA2">
        <w:rPr>
          <w:rFonts w:ascii="Times New Roman" w:hAnsi="Times New Roman"/>
          <w:sz w:val="30"/>
          <w:szCs w:val="30"/>
        </w:rPr>
        <w:t>.</w:t>
      </w:r>
    </w:p>
    <w:p w:rsidR="00E86F99" w:rsidRPr="006F7DA2" w:rsidRDefault="00E86F99" w:rsidP="00E86F9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F7DA2">
        <w:rPr>
          <w:rFonts w:ascii="Times New Roman" w:hAnsi="Times New Roman"/>
          <w:sz w:val="30"/>
          <w:szCs w:val="30"/>
        </w:rPr>
        <w:lastRenderedPageBreak/>
        <w:t xml:space="preserve">Сметная стоимость строительства жилого дома на дату начала выполнения строительно-монтажных работ за вычетом затрат по проведению инженерных изысканий и изготовлению проектной </w:t>
      </w:r>
      <w:r w:rsidRPr="005C381C">
        <w:rPr>
          <w:rFonts w:ascii="Times New Roman" w:hAnsi="Times New Roman"/>
          <w:sz w:val="30"/>
          <w:szCs w:val="30"/>
        </w:rPr>
        <w:t xml:space="preserve">документации </w:t>
      </w:r>
      <w:r w:rsidR="009D1679">
        <w:rPr>
          <w:rFonts w:ascii="Times New Roman" w:hAnsi="Times New Roman"/>
          <w:sz w:val="30"/>
          <w:szCs w:val="30"/>
        </w:rPr>
        <w:t>(</w:t>
      </w:r>
      <w:r w:rsidRPr="005C381C">
        <w:rPr>
          <w:rFonts w:ascii="Times New Roman" w:hAnsi="Times New Roman"/>
          <w:sz w:val="30"/>
          <w:szCs w:val="30"/>
        </w:rPr>
        <w:t xml:space="preserve">в </w:t>
      </w:r>
      <w:r w:rsidR="009D1679">
        <w:rPr>
          <w:rFonts w:ascii="Times New Roman" w:hAnsi="Times New Roman"/>
          <w:sz w:val="30"/>
          <w:szCs w:val="30"/>
        </w:rPr>
        <w:t>том числе</w:t>
      </w:r>
      <w:r w:rsidRPr="005C381C">
        <w:rPr>
          <w:rFonts w:ascii="Times New Roman" w:hAnsi="Times New Roman"/>
          <w:sz w:val="30"/>
          <w:szCs w:val="30"/>
        </w:rPr>
        <w:t xml:space="preserve"> проведению ее государственной экспертизы</w:t>
      </w:r>
      <w:r w:rsidR="009D1679">
        <w:rPr>
          <w:rFonts w:ascii="Times New Roman" w:hAnsi="Times New Roman"/>
          <w:sz w:val="30"/>
          <w:szCs w:val="30"/>
        </w:rPr>
        <w:t>)</w:t>
      </w:r>
      <w:r w:rsidRPr="005C381C">
        <w:rPr>
          <w:rFonts w:ascii="Times New Roman" w:hAnsi="Times New Roman"/>
          <w:sz w:val="30"/>
          <w:szCs w:val="30"/>
        </w:rPr>
        <w:t xml:space="preserve"> определяется с применением прогнозных индексов цен в строительстве, утверждаемых Мин</w:t>
      </w:r>
      <w:r w:rsidR="009854DA">
        <w:rPr>
          <w:rFonts w:ascii="Times New Roman" w:hAnsi="Times New Roman"/>
          <w:sz w:val="30"/>
          <w:szCs w:val="30"/>
        </w:rPr>
        <w:t xml:space="preserve">истерством </w:t>
      </w:r>
      <w:r w:rsidRPr="005C381C">
        <w:rPr>
          <w:rFonts w:ascii="Times New Roman" w:hAnsi="Times New Roman"/>
          <w:sz w:val="30"/>
          <w:szCs w:val="30"/>
        </w:rPr>
        <w:t>экономики</w:t>
      </w:r>
      <w:r w:rsidR="009854DA">
        <w:rPr>
          <w:rFonts w:ascii="Times New Roman" w:hAnsi="Times New Roman"/>
          <w:sz w:val="30"/>
          <w:szCs w:val="30"/>
        </w:rPr>
        <w:t xml:space="preserve"> Республики Беларусь</w:t>
      </w:r>
      <w:r w:rsidRPr="005C381C">
        <w:rPr>
          <w:rFonts w:ascii="Times New Roman" w:hAnsi="Times New Roman"/>
          <w:sz w:val="30"/>
          <w:szCs w:val="30"/>
        </w:rPr>
        <w:t>, с учетом нормативной продолжительност</w:t>
      </w:r>
      <w:r w:rsidR="001C2650">
        <w:rPr>
          <w:rFonts w:ascii="Times New Roman" w:hAnsi="Times New Roman"/>
          <w:sz w:val="30"/>
          <w:szCs w:val="30"/>
        </w:rPr>
        <w:t xml:space="preserve">и строительства, подтверждается </w:t>
      </w:r>
      <w:r w:rsidRPr="005C381C">
        <w:rPr>
          <w:rFonts w:ascii="Times New Roman" w:hAnsi="Times New Roman"/>
          <w:sz w:val="30"/>
          <w:szCs w:val="30"/>
        </w:rPr>
        <w:t>справкой заказчика и остается неизменной на весь период строительства.</w:t>
      </w:r>
    </w:p>
    <w:p w:rsidR="00E86F99" w:rsidRPr="006F7DA2" w:rsidRDefault="00E86F99" w:rsidP="00E86F9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F7DA2">
        <w:rPr>
          <w:rFonts w:ascii="Times New Roman" w:hAnsi="Times New Roman"/>
          <w:sz w:val="30"/>
          <w:szCs w:val="30"/>
        </w:rPr>
        <w:t>Фактическая (окончательная) стоимость 1 м² общей площади квартир жилого дома (жилой части дома) формируется застройщик</w:t>
      </w:r>
      <w:r w:rsidR="002C0089">
        <w:rPr>
          <w:rFonts w:ascii="Times New Roman" w:hAnsi="Times New Roman"/>
          <w:sz w:val="30"/>
          <w:szCs w:val="30"/>
        </w:rPr>
        <w:t>ом</w:t>
      </w:r>
      <w:r w:rsidRPr="006F7DA2">
        <w:rPr>
          <w:rFonts w:ascii="Times New Roman" w:hAnsi="Times New Roman"/>
          <w:sz w:val="30"/>
          <w:szCs w:val="30"/>
        </w:rPr>
        <w:t xml:space="preserve"> в соответствии с Инструкцией № 10 на основании фактических затрат, связанных со строительством объекта, и первичных учетных документов.</w:t>
      </w:r>
    </w:p>
    <w:p w:rsidR="00E86F99" w:rsidRPr="006F7DA2" w:rsidRDefault="00E86F99" w:rsidP="00E86F99">
      <w:pPr>
        <w:pStyle w:val="a5"/>
        <w:spacing w:before="120" w:beforeAutospacing="0" w:after="120" w:afterAutospacing="0"/>
        <w:ind w:right="-187"/>
        <w:jc w:val="center"/>
        <w:rPr>
          <w:b/>
        </w:rPr>
      </w:pPr>
      <w:r w:rsidRPr="006F7DA2">
        <w:rPr>
          <w:b/>
        </w:rPr>
        <w:t>Средняя стоимость строительства 1 м² общей площади жилья, рублей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573"/>
        <w:gridCol w:w="4243"/>
      </w:tblGrid>
      <w:tr w:rsidR="00E86F99" w:rsidRPr="006F7DA2" w:rsidTr="004E03DA">
        <w:trPr>
          <w:trHeight w:val="597"/>
        </w:trPr>
        <w:tc>
          <w:tcPr>
            <w:tcW w:w="817" w:type="dxa"/>
            <w:noWrap/>
            <w:vAlign w:val="center"/>
          </w:tcPr>
          <w:p w:rsidR="00E86F99" w:rsidRPr="006F7DA2" w:rsidRDefault="00E86F99" w:rsidP="004E0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573" w:type="dxa"/>
            <w:vAlign w:val="center"/>
          </w:tcPr>
          <w:p w:rsidR="00E86F99" w:rsidRPr="006F7DA2" w:rsidRDefault="00E86F99" w:rsidP="004E03DA">
            <w:pPr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2">
              <w:rPr>
                <w:rFonts w:ascii="Times New Roman" w:hAnsi="Times New Roman"/>
                <w:sz w:val="24"/>
                <w:szCs w:val="24"/>
              </w:rPr>
              <w:t xml:space="preserve">Средняя стоимость </w:t>
            </w:r>
          </w:p>
          <w:p w:rsidR="00E86F99" w:rsidRPr="006F7DA2" w:rsidRDefault="00E86F99" w:rsidP="004E03D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F7DA2">
              <w:rPr>
                <w:rFonts w:ascii="Times New Roman" w:hAnsi="Times New Roman"/>
                <w:spacing w:val="-4"/>
                <w:sz w:val="24"/>
                <w:szCs w:val="24"/>
              </w:rPr>
              <w:t>строительства 1 м² общей площади жилья</w:t>
            </w:r>
          </w:p>
        </w:tc>
        <w:tc>
          <w:tcPr>
            <w:tcW w:w="4243" w:type="dxa"/>
          </w:tcPr>
          <w:p w:rsidR="00E86F99" w:rsidRPr="006F7DA2" w:rsidRDefault="00E86F99" w:rsidP="004E03DA">
            <w:pPr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2">
              <w:rPr>
                <w:rFonts w:ascii="Times New Roman" w:hAnsi="Times New Roman"/>
                <w:sz w:val="24"/>
                <w:szCs w:val="24"/>
              </w:rPr>
              <w:t>В том числе с использованием государственной поддержки</w:t>
            </w:r>
          </w:p>
        </w:tc>
      </w:tr>
      <w:tr w:rsidR="00E86F99" w:rsidRPr="006F7DA2" w:rsidTr="004E03DA">
        <w:trPr>
          <w:trHeight w:val="315"/>
        </w:trPr>
        <w:tc>
          <w:tcPr>
            <w:tcW w:w="817" w:type="dxa"/>
            <w:noWrap/>
            <w:vAlign w:val="center"/>
          </w:tcPr>
          <w:p w:rsidR="00E86F99" w:rsidRPr="00F56FAE" w:rsidRDefault="00E86F99" w:rsidP="004E03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FA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4573" w:type="dxa"/>
            <w:noWrap/>
            <w:vAlign w:val="center"/>
          </w:tcPr>
          <w:p w:rsidR="00E86F99" w:rsidRPr="006F7DA2" w:rsidRDefault="00E86F99" w:rsidP="004E03DA">
            <w:pPr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2">
              <w:rPr>
                <w:rFonts w:ascii="Times New Roman" w:hAnsi="Times New Roman"/>
                <w:sz w:val="24"/>
                <w:szCs w:val="24"/>
              </w:rPr>
              <w:t>881</w:t>
            </w:r>
          </w:p>
        </w:tc>
        <w:tc>
          <w:tcPr>
            <w:tcW w:w="4243" w:type="dxa"/>
            <w:vAlign w:val="center"/>
          </w:tcPr>
          <w:p w:rsidR="00E86F99" w:rsidRPr="006F7DA2" w:rsidRDefault="00E86F99" w:rsidP="004E03DA">
            <w:pPr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2">
              <w:rPr>
                <w:rFonts w:ascii="Times New Roman" w:hAnsi="Times New Roman"/>
                <w:sz w:val="24"/>
                <w:szCs w:val="24"/>
              </w:rPr>
              <w:t>765</w:t>
            </w:r>
          </w:p>
        </w:tc>
      </w:tr>
      <w:tr w:rsidR="00E86F99" w:rsidRPr="006F7DA2" w:rsidTr="004E03DA">
        <w:trPr>
          <w:trHeight w:val="315"/>
        </w:trPr>
        <w:tc>
          <w:tcPr>
            <w:tcW w:w="817" w:type="dxa"/>
            <w:noWrap/>
            <w:vAlign w:val="center"/>
          </w:tcPr>
          <w:p w:rsidR="00E86F99" w:rsidRPr="00F56FAE" w:rsidRDefault="00E86F99" w:rsidP="004E03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FAE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4573" w:type="dxa"/>
            <w:noWrap/>
            <w:vAlign w:val="center"/>
          </w:tcPr>
          <w:p w:rsidR="00E86F99" w:rsidRPr="006F7DA2" w:rsidRDefault="00E86F99" w:rsidP="004E03DA">
            <w:pPr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2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4243" w:type="dxa"/>
            <w:vAlign w:val="center"/>
          </w:tcPr>
          <w:p w:rsidR="00E86F99" w:rsidRPr="006F7DA2" w:rsidRDefault="00E86F99" w:rsidP="004E03DA">
            <w:pPr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2">
              <w:rPr>
                <w:rFonts w:ascii="Times New Roman" w:hAnsi="Times New Roman"/>
                <w:sz w:val="24"/>
                <w:szCs w:val="24"/>
              </w:rPr>
              <w:t>784</w:t>
            </w:r>
          </w:p>
        </w:tc>
      </w:tr>
    </w:tbl>
    <w:p w:rsidR="00E86F99" w:rsidRPr="006F7DA2" w:rsidRDefault="00E86F99" w:rsidP="00E86F99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F7DA2">
        <w:rPr>
          <w:rFonts w:ascii="Times New Roman" w:hAnsi="Times New Roman"/>
          <w:sz w:val="30"/>
          <w:szCs w:val="30"/>
        </w:rPr>
        <w:t>За январь</w:t>
      </w:r>
      <w:r w:rsidR="009D1679">
        <w:rPr>
          <w:rFonts w:ascii="Times New Roman" w:hAnsi="Times New Roman"/>
          <w:sz w:val="30"/>
          <w:szCs w:val="30"/>
        </w:rPr>
        <w:t xml:space="preserve"> </w:t>
      </w:r>
      <w:r w:rsidR="005C381C">
        <w:rPr>
          <w:rFonts w:ascii="Times New Roman" w:hAnsi="Times New Roman"/>
          <w:sz w:val="30"/>
          <w:szCs w:val="30"/>
        </w:rPr>
        <w:t>–</w:t>
      </w:r>
      <w:r w:rsidR="009D1679">
        <w:rPr>
          <w:rFonts w:ascii="Times New Roman" w:hAnsi="Times New Roman"/>
          <w:sz w:val="30"/>
          <w:szCs w:val="30"/>
        </w:rPr>
        <w:t xml:space="preserve"> </w:t>
      </w:r>
      <w:r w:rsidRPr="006F7DA2">
        <w:rPr>
          <w:rFonts w:ascii="Times New Roman" w:hAnsi="Times New Roman"/>
          <w:sz w:val="30"/>
          <w:szCs w:val="30"/>
        </w:rPr>
        <w:t xml:space="preserve">сентябрь 2018 г. средняя стоимость 1 м² общей площади </w:t>
      </w:r>
      <w:r w:rsidRPr="006F7DA2">
        <w:rPr>
          <w:rFonts w:ascii="Times New Roman" w:hAnsi="Times New Roman"/>
          <w:spacing w:val="-4"/>
          <w:sz w:val="30"/>
          <w:szCs w:val="30"/>
        </w:rPr>
        <w:t xml:space="preserve">жилья, строящегося с государственной поддержкой (без индивидуальных </w:t>
      </w:r>
      <w:r w:rsidRPr="006F7DA2">
        <w:rPr>
          <w:rFonts w:ascii="Times New Roman" w:hAnsi="Times New Roman"/>
          <w:sz w:val="30"/>
          <w:szCs w:val="30"/>
        </w:rPr>
        <w:t xml:space="preserve">застройщиков), в целом по республике составила </w:t>
      </w:r>
      <w:r w:rsidRPr="00E86F99">
        <w:rPr>
          <w:rFonts w:ascii="Times New Roman" w:hAnsi="Times New Roman"/>
          <w:b/>
          <w:sz w:val="30"/>
          <w:szCs w:val="30"/>
        </w:rPr>
        <w:t>834 рубля</w:t>
      </w:r>
      <w:r w:rsidRPr="006F7DA2">
        <w:rPr>
          <w:rFonts w:ascii="Times New Roman" w:hAnsi="Times New Roman"/>
          <w:sz w:val="30"/>
          <w:szCs w:val="30"/>
        </w:rPr>
        <w:t xml:space="preserve"> (при установленном показателе на 2018 год – 923,16 рубля).</w:t>
      </w:r>
    </w:p>
    <w:p w:rsidR="00E86F99" w:rsidRDefault="00E86F99" w:rsidP="00867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928C9" w:rsidRPr="00D928C9" w:rsidRDefault="00D266E3" w:rsidP="00867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u w:val="single"/>
        </w:rPr>
      </w:pPr>
      <w:r>
        <w:rPr>
          <w:rFonts w:ascii="Times New Roman" w:hAnsi="Times New Roman"/>
          <w:b/>
          <w:sz w:val="30"/>
          <w:szCs w:val="30"/>
          <w:u w:val="single"/>
        </w:rPr>
        <w:t>Г</w:t>
      </w:r>
      <w:r w:rsidR="00D928C9" w:rsidRPr="00D928C9">
        <w:rPr>
          <w:rFonts w:ascii="Times New Roman" w:hAnsi="Times New Roman"/>
          <w:b/>
          <w:sz w:val="30"/>
          <w:szCs w:val="30"/>
          <w:u w:val="single"/>
        </w:rPr>
        <w:t>осударственн</w:t>
      </w:r>
      <w:r>
        <w:rPr>
          <w:rFonts w:ascii="Times New Roman" w:hAnsi="Times New Roman"/>
          <w:b/>
          <w:sz w:val="30"/>
          <w:szCs w:val="30"/>
          <w:u w:val="single"/>
        </w:rPr>
        <w:t>ая</w:t>
      </w:r>
      <w:r w:rsidR="00D928C9" w:rsidRPr="00D928C9">
        <w:rPr>
          <w:rFonts w:ascii="Times New Roman" w:hAnsi="Times New Roman"/>
          <w:b/>
          <w:sz w:val="30"/>
          <w:szCs w:val="30"/>
          <w:u w:val="single"/>
        </w:rPr>
        <w:t xml:space="preserve"> поддержк</w:t>
      </w:r>
      <w:r>
        <w:rPr>
          <w:rFonts w:ascii="Times New Roman" w:hAnsi="Times New Roman"/>
          <w:b/>
          <w:sz w:val="30"/>
          <w:szCs w:val="30"/>
          <w:u w:val="single"/>
        </w:rPr>
        <w:t>а</w:t>
      </w:r>
      <w:r w:rsidR="00D928C9" w:rsidRPr="00D928C9">
        <w:rPr>
          <w:rFonts w:ascii="Times New Roman" w:hAnsi="Times New Roman"/>
          <w:b/>
          <w:sz w:val="30"/>
          <w:szCs w:val="30"/>
          <w:u w:val="single"/>
        </w:rPr>
        <w:t xml:space="preserve"> граждан в решении жилищных вопросов</w:t>
      </w:r>
    </w:p>
    <w:p w:rsidR="00E76641" w:rsidRPr="00010589" w:rsidRDefault="00E76641" w:rsidP="00E7664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0589">
        <w:rPr>
          <w:rFonts w:ascii="Times New Roman" w:hAnsi="Times New Roman"/>
          <w:sz w:val="30"/>
          <w:szCs w:val="30"/>
        </w:rPr>
        <w:t xml:space="preserve">При оказании гражданам поддержки при улучшении жилищных условий государство делает упор на стимулирование строительства, а не на приобретение готового жилья. Такой подход не только способствует улучшению жилищных условий граждан, но и поддерживает национальную строительную отрасль. </w:t>
      </w:r>
    </w:p>
    <w:p w:rsidR="00D928C9" w:rsidRPr="00010589" w:rsidRDefault="00D928C9" w:rsidP="00D92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0589">
        <w:rPr>
          <w:rFonts w:ascii="Times New Roman" w:hAnsi="Times New Roman"/>
          <w:sz w:val="30"/>
          <w:szCs w:val="30"/>
        </w:rPr>
        <w:t xml:space="preserve">В соответствии  с  Указом   Президента   Республики   Беларусь </w:t>
      </w:r>
      <w:r w:rsidRPr="00010589">
        <w:rPr>
          <w:rFonts w:ascii="Times New Roman" w:hAnsi="Times New Roman"/>
          <w:sz w:val="30"/>
          <w:szCs w:val="30"/>
        </w:rPr>
        <w:br/>
      </w:r>
      <w:r w:rsidRPr="00010589">
        <w:rPr>
          <w:rFonts w:ascii="Times New Roman" w:hAnsi="Times New Roman"/>
          <w:spacing w:val="-8"/>
          <w:sz w:val="30"/>
          <w:szCs w:val="30"/>
        </w:rPr>
        <w:t xml:space="preserve">от </w:t>
      </w:r>
      <w:r w:rsidR="00ED33D8" w:rsidRPr="00010589">
        <w:rPr>
          <w:rFonts w:ascii="Times New Roman" w:hAnsi="Times New Roman"/>
          <w:spacing w:val="-8"/>
          <w:sz w:val="30"/>
          <w:szCs w:val="30"/>
        </w:rPr>
        <w:t>6</w:t>
      </w:r>
      <w:r w:rsidRPr="00010589">
        <w:rPr>
          <w:rFonts w:ascii="Times New Roman" w:hAnsi="Times New Roman"/>
          <w:spacing w:val="-8"/>
          <w:sz w:val="30"/>
          <w:szCs w:val="30"/>
        </w:rPr>
        <w:t xml:space="preserve"> </w:t>
      </w:r>
      <w:r w:rsidRPr="00010589">
        <w:rPr>
          <w:rFonts w:ascii="Times New Roman" w:hAnsi="Times New Roman"/>
          <w:sz w:val="30"/>
          <w:szCs w:val="30"/>
        </w:rPr>
        <w:t>января</w:t>
      </w:r>
      <w:r w:rsidRPr="00010589">
        <w:rPr>
          <w:rFonts w:ascii="Times New Roman" w:hAnsi="Times New Roman"/>
          <w:spacing w:val="-8"/>
          <w:sz w:val="30"/>
          <w:szCs w:val="30"/>
        </w:rPr>
        <w:t xml:space="preserve"> 2012 г. № 13 </w:t>
      </w:r>
      <w:r w:rsidR="00964889" w:rsidRPr="00010589">
        <w:rPr>
          <w:rFonts w:ascii="Times New Roman" w:hAnsi="Times New Roman"/>
          <w:spacing w:val="-8"/>
          <w:sz w:val="30"/>
          <w:szCs w:val="30"/>
        </w:rPr>
        <w:t>”</w:t>
      </w:r>
      <w:r w:rsidRPr="00010589">
        <w:rPr>
          <w:rFonts w:ascii="Times New Roman" w:hAnsi="Times New Roman"/>
          <w:spacing w:val="-8"/>
          <w:sz w:val="30"/>
          <w:szCs w:val="30"/>
        </w:rPr>
        <w:t xml:space="preserve">О </w:t>
      </w:r>
      <w:r w:rsidRPr="00010589">
        <w:rPr>
          <w:rFonts w:ascii="Times New Roman" w:hAnsi="Times New Roman"/>
          <w:spacing w:val="-4"/>
          <w:sz w:val="30"/>
          <w:szCs w:val="30"/>
        </w:rPr>
        <w:t>некоторых</w:t>
      </w:r>
      <w:r w:rsidRPr="00010589">
        <w:rPr>
          <w:rFonts w:ascii="Times New Roman" w:hAnsi="Times New Roman"/>
          <w:spacing w:val="-8"/>
          <w:sz w:val="30"/>
          <w:szCs w:val="30"/>
        </w:rPr>
        <w:t xml:space="preserve"> </w:t>
      </w:r>
      <w:r w:rsidRPr="00010589">
        <w:rPr>
          <w:rFonts w:ascii="Times New Roman" w:hAnsi="Times New Roman"/>
          <w:spacing w:val="-4"/>
          <w:sz w:val="30"/>
          <w:szCs w:val="30"/>
        </w:rPr>
        <w:t>вопросах</w:t>
      </w:r>
      <w:r w:rsidRPr="00010589">
        <w:rPr>
          <w:rFonts w:ascii="Times New Roman" w:hAnsi="Times New Roman"/>
          <w:spacing w:val="-8"/>
          <w:sz w:val="30"/>
          <w:szCs w:val="30"/>
        </w:rPr>
        <w:t xml:space="preserve"> </w:t>
      </w:r>
      <w:r w:rsidRPr="00010589">
        <w:rPr>
          <w:rFonts w:ascii="Times New Roman" w:hAnsi="Times New Roman"/>
          <w:spacing w:val="-4"/>
          <w:sz w:val="30"/>
          <w:szCs w:val="30"/>
        </w:rPr>
        <w:t>предоставления</w:t>
      </w:r>
      <w:r w:rsidRPr="00010589">
        <w:rPr>
          <w:rFonts w:ascii="Times New Roman" w:hAnsi="Times New Roman"/>
          <w:spacing w:val="-8"/>
          <w:sz w:val="30"/>
          <w:szCs w:val="30"/>
        </w:rPr>
        <w:t xml:space="preserve"> гражданам</w:t>
      </w:r>
      <w:r w:rsidRPr="00010589">
        <w:rPr>
          <w:rFonts w:ascii="Times New Roman" w:hAnsi="Times New Roman"/>
          <w:spacing w:val="-4"/>
          <w:sz w:val="30"/>
          <w:szCs w:val="30"/>
        </w:rPr>
        <w:t xml:space="preserve"> государственной поддержки при строительстве (реконструкции)</w:t>
      </w:r>
      <w:r w:rsidRPr="00010589">
        <w:rPr>
          <w:rFonts w:ascii="Times New Roman" w:hAnsi="Times New Roman"/>
          <w:sz w:val="30"/>
          <w:szCs w:val="30"/>
        </w:rPr>
        <w:t xml:space="preserve"> или приобретении жилых помещений</w:t>
      </w:r>
      <w:r w:rsidR="00964889" w:rsidRPr="00010589">
        <w:rPr>
          <w:rFonts w:ascii="Times New Roman" w:hAnsi="Times New Roman"/>
          <w:sz w:val="30"/>
          <w:szCs w:val="30"/>
        </w:rPr>
        <w:t>“</w:t>
      </w:r>
      <w:r w:rsidR="00FE4FE7" w:rsidRPr="00010589">
        <w:rPr>
          <w:rFonts w:ascii="Times New Roman" w:hAnsi="Times New Roman"/>
          <w:sz w:val="30"/>
          <w:szCs w:val="30"/>
        </w:rPr>
        <w:t xml:space="preserve"> </w:t>
      </w:r>
      <w:r w:rsidR="00FE4FE7" w:rsidRPr="00010589">
        <w:rPr>
          <w:rFonts w:ascii="Times New Roman" w:hAnsi="Times New Roman"/>
          <w:i/>
          <w:sz w:val="30"/>
          <w:szCs w:val="30"/>
        </w:rPr>
        <w:t>(далее – Указ № 13)</w:t>
      </w:r>
      <w:r w:rsidRPr="00010589">
        <w:rPr>
          <w:rFonts w:ascii="Times New Roman" w:hAnsi="Times New Roman"/>
          <w:sz w:val="30"/>
          <w:szCs w:val="30"/>
        </w:rPr>
        <w:t xml:space="preserve"> основными видами государственной поддержки граждан, состоящих на учете нуждающихся в улучшении жилищных условий, являются льготные кредиты и субсидии. Такое строительство жилья осуществляется по экономичным проектам и контролируемым ценам.</w:t>
      </w:r>
    </w:p>
    <w:p w:rsidR="00C42961" w:rsidRPr="00010589" w:rsidRDefault="00121C71" w:rsidP="00867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</w:t>
      </w:r>
      <w:r w:rsidRPr="00867774">
        <w:rPr>
          <w:rFonts w:ascii="Times New Roman" w:hAnsi="Times New Roman"/>
          <w:sz w:val="30"/>
          <w:szCs w:val="30"/>
        </w:rPr>
        <w:t>чет граждан, нуждающихся в улучшении жилищных условий</w:t>
      </w:r>
      <w:r w:rsidR="009D1679">
        <w:rPr>
          <w:rFonts w:ascii="Times New Roman" w:hAnsi="Times New Roman"/>
          <w:sz w:val="30"/>
          <w:szCs w:val="30"/>
        </w:rPr>
        <w:t>,</w:t>
      </w:r>
      <w:r w:rsidRPr="00867774">
        <w:rPr>
          <w:rFonts w:ascii="Times New Roman" w:hAnsi="Times New Roman"/>
          <w:sz w:val="30"/>
          <w:szCs w:val="30"/>
        </w:rPr>
        <w:t xml:space="preserve"> ведется </w:t>
      </w:r>
      <w:r>
        <w:rPr>
          <w:rFonts w:ascii="Times New Roman" w:hAnsi="Times New Roman"/>
          <w:sz w:val="30"/>
          <w:szCs w:val="30"/>
        </w:rPr>
        <w:t>в</w:t>
      </w:r>
      <w:r w:rsidR="00C42961" w:rsidRPr="00867774">
        <w:rPr>
          <w:rFonts w:ascii="Times New Roman" w:hAnsi="Times New Roman"/>
          <w:sz w:val="30"/>
          <w:szCs w:val="30"/>
        </w:rPr>
        <w:t xml:space="preserve"> соответствии с Указом Президента Республики Беларусь </w:t>
      </w:r>
      <w:r w:rsidR="00F562B9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lastRenderedPageBreak/>
        <w:t xml:space="preserve">от </w:t>
      </w:r>
      <w:r w:rsidRPr="00121C71">
        <w:rPr>
          <w:rFonts w:ascii="Times New Roman" w:hAnsi="Times New Roman"/>
          <w:sz w:val="30"/>
          <w:szCs w:val="30"/>
        </w:rPr>
        <w:t xml:space="preserve">16 декабря 2013 г. </w:t>
      </w:r>
      <w:r w:rsidR="00C42961" w:rsidRPr="00867774">
        <w:rPr>
          <w:rFonts w:ascii="Times New Roman" w:hAnsi="Times New Roman"/>
          <w:sz w:val="30"/>
          <w:szCs w:val="30"/>
        </w:rPr>
        <w:t xml:space="preserve">№ 563 </w:t>
      </w:r>
      <w:r w:rsidR="00964889">
        <w:rPr>
          <w:rFonts w:ascii="Times New Roman" w:hAnsi="Times New Roman"/>
          <w:sz w:val="30"/>
          <w:szCs w:val="30"/>
        </w:rPr>
        <w:t>”</w:t>
      </w:r>
      <w:r w:rsidR="00C42961" w:rsidRPr="00867774">
        <w:rPr>
          <w:rFonts w:ascii="Times New Roman" w:hAnsi="Times New Roman"/>
          <w:sz w:val="30"/>
          <w:szCs w:val="30"/>
        </w:rPr>
        <w:t xml:space="preserve">О некоторых вопросах правового </w:t>
      </w:r>
      <w:r w:rsidR="00C42961" w:rsidRPr="00010589">
        <w:rPr>
          <w:rFonts w:ascii="Times New Roman" w:hAnsi="Times New Roman"/>
          <w:sz w:val="30"/>
          <w:szCs w:val="30"/>
        </w:rPr>
        <w:t>регулирования жилищных отношений</w:t>
      </w:r>
      <w:r w:rsidR="00964889" w:rsidRPr="00010589">
        <w:rPr>
          <w:rFonts w:ascii="Times New Roman" w:hAnsi="Times New Roman"/>
          <w:sz w:val="30"/>
          <w:szCs w:val="30"/>
        </w:rPr>
        <w:t>“</w:t>
      </w:r>
      <w:r w:rsidR="00C42961" w:rsidRPr="00010589">
        <w:rPr>
          <w:rFonts w:ascii="Times New Roman" w:hAnsi="Times New Roman"/>
          <w:sz w:val="30"/>
          <w:szCs w:val="30"/>
        </w:rPr>
        <w:t xml:space="preserve">. </w:t>
      </w:r>
    </w:p>
    <w:p w:rsidR="00C42961" w:rsidRPr="00010589" w:rsidRDefault="00FD5CE1" w:rsidP="00867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0589">
        <w:rPr>
          <w:rFonts w:ascii="Times New Roman" w:hAnsi="Times New Roman"/>
          <w:sz w:val="30"/>
          <w:szCs w:val="30"/>
        </w:rPr>
        <w:t>В</w:t>
      </w:r>
      <w:r w:rsidR="00C42961" w:rsidRPr="00010589">
        <w:rPr>
          <w:rFonts w:ascii="Times New Roman" w:hAnsi="Times New Roman"/>
          <w:sz w:val="30"/>
          <w:szCs w:val="30"/>
        </w:rPr>
        <w:t>се граждане, состоящие на учете нуждающихся в улучшении жилищных условий, имеют право на:</w:t>
      </w:r>
    </w:p>
    <w:p w:rsidR="00C42961" w:rsidRPr="00010589" w:rsidRDefault="00C42961" w:rsidP="00121C7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10589">
        <w:rPr>
          <w:rFonts w:ascii="Times New Roman" w:hAnsi="Times New Roman"/>
          <w:sz w:val="30"/>
          <w:szCs w:val="30"/>
        </w:rPr>
        <w:t xml:space="preserve">налоговые имущественные вычеты; </w:t>
      </w:r>
    </w:p>
    <w:p w:rsidR="00C42961" w:rsidRPr="00867774" w:rsidRDefault="00C42961" w:rsidP="00121C7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67774">
        <w:rPr>
          <w:rFonts w:ascii="Times New Roman" w:hAnsi="Times New Roman"/>
          <w:sz w:val="30"/>
          <w:szCs w:val="30"/>
        </w:rPr>
        <w:t>получение земельного участка для строительства индивидуального жилого дома без аукциона;</w:t>
      </w:r>
    </w:p>
    <w:p w:rsidR="00C42961" w:rsidRPr="00867774" w:rsidRDefault="00C42961" w:rsidP="00121C7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67774">
        <w:rPr>
          <w:rFonts w:ascii="Times New Roman" w:hAnsi="Times New Roman"/>
          <w:sz w:val="30"/>
          <w:szCs w:val="30"/>
        </w:rPr>
        <w:t>строительство квартиры по договору долевого строительства по льготной цене;</w:t>
      </w:r>
    </w:p>
    <w:p w:rsidR="00C42961" w:rsidRPr="00867774" w:rsidRDefault="00C42961" w:rsidP="00121C7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67774">
        <w:rPr>
          <w:rFonts w:ascii="Times New Roman" w:hAnsi="Times New Roman"/>
          <w:sz w:val="30"/>
          <w:szCs w:val="30"/>
        </w:rPr>
        <w:t>аренд</w:t>
      </w:r>
      <w:r w:rsidR="00121C71">
        <w:rPr>
          <w:rFonts w:ascii="Times New Roman" w:hAnsi="Times New Roman"/>
          <w:sz w:val="30"/>
          <w:szCs w:val="30"/>
        </w:rPr>
        <w:t>у</w:t>
      </w:r>
      <w:r w:rsidRPr="00867774">
        <w:rPr>
          <w:rFonts w:ascii="Times New Roman" w:hAnsi="Times New Roman"/>
          <w:sz w:val="30"/>
          <w:szCs w:val="30"/>
        </w:rPr>
        <w:t xml:space="preserve"> жилого помещения государственного жилищного фонда.</w:t>
      </w:r>
    </w:p>
    <w:p w:rsidR="00C42961" w:rsidRPr="00867774" w:rsidRDefault="00121C71" w:rsidP="00867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</w:t>
      </w:r>
      <w:r w:rsidR="00C42961" w:rsidRPr="00867774">
        <w:rPr>
          <w:rFonts w:ascii="Times New Roman" w:hAnsi="Times New Roman"/>
          <w:sz w:val="30"/>
          <w:szCs w:val="30"/>
        </w:rPr>
        <w:t>екоторые категории граждан, состоящих на учете нуждающихся в улучшении жилищных условий, имеют возможность получить во владение и пользование жилое помещение социального пользования государственного жилищного фонда.</w:t>
      </w:r>
    </w:p>
    <w:p w:rsidR="00A261BD" w:rsidRPr="00010589" w:rsidRDefault="002C0089" w:rsidP="00F83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010589">
        <w:rPr>
          <w:rFonts w:ascii="Times New Roman" w:hAnsi="Times New Roman"/>
          <w:spacing w:val="-8"/>
          <w:sz w:val="30"/>
          <w:szCs w:val="30"/>
          <w:lang w:eastAsia="ru-RU"/>
        </w:rPr>
        <w:t xml:space="preserve">Указом  Президента  Республики  </w:t>
      </w:r>
      <w:r w:rsidRPr="00010589">
        <w:rPr>
          <w:rFonts w:ascii="Times New Roman" w:hAnsi="Times New Roman"/>
          <w:spacing w:val="-4"/>
          <w:sz w:val="30"/>
          <w:szCs w:val="30"/>
          <w:lang w:eastAsia="ru-RU"/>
        </w:rPr>
        <w:t>Беларусь</w:t>
      </w:r>
      <w:r w:rsidRPr="00010589">
        <w:rPr>
          <w:rFonts w:ascii="Times New Roman" w:hAnsi="Times New Roman"/>
          <w:spacing w:val="-8"/>
          <w:sz w:val="30"/>
          <w:szCs w:val="30"/>
          <w:lang w:eastAsia="ru-RU"/>
        </w:rPr>
        <w:t xml:space="preserve"> от 4 июля 2017 г. № 240 </w:t>
      </w:r>
      <w:r w:rsidRPr="00010589">
        <w:rPr>
          <w:rFonts w:ascii="Times New Roman" w:hAnsi="Times New Roman"/>
          <w:spacing w:val="-8"/>
          <w:sz w:val="30"/>
          <w:szCs w:val="30"/>
          <w:lang w:eastAsia="ru-RU"/>
        </w:rPr>
        <w:br/>
        <w:t>”</w:t>
      </w:r>
      <w:r w:rsidRPr="00010589">
        <w:rPr>
          <w:rFonts w:ascii="Times New Roman" w:hAnsi="Times New Roman"/>
          <w:sz w:val="30"/>
          <w:szCs w:val="30"/>
          <w:lang w:eastAsia="ru-RU"/>
        </w:rPr>
        <w:t xml:space="preserve">О государственной поддержке граждан при строительстве (реконструкции) жилых помещений“ </w:t>
      </w:r>
      <w:r w:rsidRPr="00010589">
        <w:rPr>
          <w:rFonts w:ascii="Times New Roman" w:hAnsi="Times New Roman"/>
          <w:i/>
          <w:sz w:val="30"/>
          <w:szCs w:val="30"/>
          <w:lang w:eastAsia="ru-RU"/>
        </w:rPr>
        <w:t>(далее – Указ № 240)</w:t>
      </w:r>
      <w:r w:rsidRPr="00010589">
        <w:rPr>
          <w:rFonts w:ascii="Times New Roman" w:hAnsi="Times New Roman"/>
          <w:sz w:val="30"/>
          <w:szCs w:val="30"/>
          <w:lang w:eastAsia="ru-RU"/>
        </w:rPr>
        <w:t xml:space="preserve"> закреплена такая форма помощи отдельным категориям населения, как бюджетная субсидия</w:t>
      </w:r>
      <w:r w:rsidR="00C42961" w:rsidRPr="00010589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на </w:t>
      </w:r>
      <w:r w:rsidR="00C42961" w:rsidRPr="00010589">
        <w:rPr>
          <w:rFonts w:ascii="Times New Roman" w:hAnsi="Times New Roman"/>
          <w:sz w:val="30"/>
          <w:szCs w:val="30"/>
          <w:lang w:eastAsia="ru-RU"/>
        </w:rPr>
        <w:t>уплату части процентов за пользование кредитом</w:t>
      </w:r>
      <w:r w:rsidR="00F83F7D" w:rsidRPr="00010589">
        <w:rPr>
          <w:rFonts w:ascii="Times New Roman" w:hAnsi="Times New Roman"/>
          <w:i/>
          <w:sz w:val="30"/>
          <w:szCs w:val="30"/>
          <w:lang w:eastAsia="ru-RU"/>
        </w:rPr>
        <w:t xml:space="preserve">. </w:t>
      </w:r>
    </w:p>
    <w:p w:rsidR="00F83F7D" w:rsidRPr="00010589" w:rsidRDefault="00F83F7D" w:rsidP="00F83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0589">
        <w:rPr>
          <w:rFonts w:ascii="Times New Roman" w:hAnsi="Times New Roman"/>
          <w:sz w:val="30"/>
          <w:szCs w:val="30"/>
          <w:lang w:eastAsia="ru-RU"/>
        </w:rPr>
        <w:t>Право на получение субсидии на погашение основного долга совместно с получением субсидии на уплату части процентов</w:t>
      </w:r>
      <w:r w:rsidR="009D1679" w:rsidRPr="00010589">
        <w:rPr>
          <w:rFonts w:ascii="Times New Roman" w:hAnsi="Times New Roman"/>
          <w:sz w:val="30"/>
          <w:szCs w:val="30"/>
          <w:lang w:eastAsia="ru-RU"/>
        </w:rPr>
        <w:t xml:space="preserve"> предоставляется</w:t>
      </w:r>
      <w:r w:rsidRPr="00010589">
        <w:rPr>
          <w:rFonts w:ascii="Times New Roman" w:hAnsi="Times New Roman"/>
          <w:sz w:val="30"/>
          <w:szCs w:val="30"/>
          <w:lang w:eastAsia="ru-RU"/>
        </w:rPr>
        <w:t xml:space="preserve"> в том числе многодетным семьям, имеющим троих и более несовершеннолетних детей, а также детям-сиротам и детям, оставшимся без попечения родителей. </w:t>
      </w:r>
    </w:p>
    <w:p w:rsidR="00440DC5" w:rsidRPr="00010589" w:rsidRDefault="00440DC5" w:rsidP="00440D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0589">
        <w:rPr>
          <w:rFonts w:ascii="Times New Roman" w:hAnsi="Times New Roman"/>
          <w:sz w:val="30"/>
          <w:szCs w:val="30"/>
        </w:rPr>
        <w:t>Наблюдается снижение количества граждан, состоящих на учете нуждающихся в улучшении жилищных условий</w:t>
      </w:r>
      <w:r w:rsidR="00C25CED" w:rsidRPr="00010589">
        <w:rPr>
          <w:rFonts w:ascii="Times New Roman" w:hAnsi="Times New Roman"/>
          <w:sz w:val="30"/>
          <w:szCs w:val="30"/>
        </w:rPr>
        <w:t>:</w:t>
      </w:r>
      <w:r w:rsidRPr="00010589">
        <w:rPr>
          <w:rFonts w:ascii="Times New Roman" w:hAnsi="Times New Roman"/>
          <w:sz w:val="30"/>
          <w:szCs w:val="30"/>
        </w:rPr>
        <w:t xml:space="preserve"> по сравнению с 2010 годом </w:t>
      </w:r>
      <w:r w:rsidR="00C25CED" w:rsidRPr="00010589">
        <w:rPr>
          <w:rFonts w:ascii="Times New Roman" w:hAnsi="Times New Roman"/>
          <w:sz w:val="30"/>
          <w:szCs w:val="30"/>
        </w:rPr>
        <w:t xml:space="preserve">– </w:t>
      </w:r>
      <w:r w:rsidRPr="00010589">
        <w:rPr>
          <w:rFonts w:ascii="Times New Roman" w:hAnsi="Times New Roman"/>
          <w:sz w:val="30"/>
          <w:szCs w:val="30"/>
        </w:rPr>
        <w:t>более чем на 20%.</w:t>
      </w:r>
    </w:p>
    <w:p w:rsidR="003648B8" w:rsidRPr="00797159" w:rsidRDefault="00440DC5" w:rsidP="003648B8">
      <w:pPr>
        <w:pStyle w:val="a5"/>
        <w:spacing w:before="120" w:beforeAutospacing="0" w:after="0" w:afterAutospacing="0"/>
        <w:ind w:right="-187"/>
        <w:jc w:val="center"/>
        <w:rPr>
          <w:b/>
          <w:bCs/>
        </w:rPr>
      </w:pPr>
      <w:r w:rsidRPr="00797159">
        <w:rPr>
          <w:b/>
          <w:bCs/>
        </w:rPr>
        <w:t xml:space="preserve">Количество граждан (семей), </w:t>
      </w:r>
    </w:p>
    <w:p w:rsidR="001430A4" w:rsidRPr="00797159" w:rsidRDefault="00440DC5" w:rsidP="003648B8">
      <w:pPr>
        <w:pStyle w:val="a5"/>
        <w:spacing w:before="0" w:beforeAutospacing="0" w:after="0" w:afterAutospacing="0"/>
        <w:ind w:right="-185"/>
        <w:jc w:val="center"/>
        <w:rPr>
          <w:b/>
          <w:bCs/>
        </w:rPr>
      </w:pPr>
      <w:r w:rsidRPr="00797159">
        <w:rPr>
          <w:b/>
          <w:bCs/>
        </w:rPr>
        <w:t xml:space="preserve">состоящих на учете нуждающихся в улучшении жилищных условий </w:t>
      </w:r>
      <w:r w:rsidR="00CD63D0" w:rsidRPr="00797159">
        <w:rPr>
          <w:b/>
          <w:bCs/>
        </w:rPr>
        <w:t>в Октябрьском районе</w:t>
      </w:r>
    </w:p>
    <w:p w:rsidR="00440DC5" w:rsidRPr="00797159" w:rsidRDefault="001430A4" w:rsidP="001430A4">
      <w:pPr>
        <w:pStyle w:val="a5"/>
        <w:spacing w:before="0" w:beforeAutospacing="0" w:after="120" w:afterAutospacing="0"/>
        <w:ind w:right="-187"/>
        <w:jc w:val="center"/>
        <w:rPr>
          <w:b/>
        </w:rPr>
      </w:pPr>
      <w:r w:rsidRPr="00797159">
        <w:rPr>
          <w:b/>
          <w:bCs/>
        </w:rPr>
        <w:t xml:space="preserve">(на конец года, </w:t>
      </w:r>
      <w:r w:rsidR="00440DC5" w:rsidRPr="00797159">
        <w:rPr>
          <w:b/>
        </w:rPr>
        <w:t>тысяч единиц)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631"/>
        <w:gridCol w:w="2054"/>
        <w:gridCol w:w="2052"/>
        <w:gridCol w:w="2052"/>
      </w:tblGrid>
      <w:tr w:rsidR="00AC7004" w:rsidRPr="00010589" w:rsidTr="00AC7004">
        <w:trPr>
          <w:cantSplit/>
          <w:trHeight w:val="53"/>
          <w:jc w:val="center"/>
        </w:trPr>
        <w:tc>
          <w:tcPr>
            <w:tcW w:w="1855" w:type="pct"/>
            <w:vAlign w:val="bottom"/>
          </w:tcPr>
          <w:p w:rsidR="00AC7004" w:rsidRPr="00010589" w:rsidRDefault="00AC7004" w:rsidP="004E03DA">
            <w:pPr>
              <w:spacing w:after="0" w:line="240" w:lineRule="auto"/>
              <w:ind w:right="-1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pct"/>
            <w:vAlign w:val="bottom"/>
          </w:tcPr>
          <w:p w:rsidR="00AC7004" w:rsidRPr="00010589" w:rsidRDefault="00AC7004" w:rsidP="004E03DA">
            <w:pPr>
              <w:spacing w:after="0" w:line="240" w:lineRule="auto"/>
              <w:ind w:right="-18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0589">
              <w:rPr>
                <w:rFonts w:ascii="Times New Roman" w:hAnsi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048" w:type="pct"/>
            <w:vAlign w:val="bottom"/>
          </w:tcPr>
          <w:p w:rsidR="00AC7004" w:rsidRPr="00010589" w:rsidRDefault="00AC7004" w:rsidP="004E03DA">
            <w:pPr>
              <w:spacing w:after="0" w:line="240" w:lineRule="auto"/>
              <w:ind w:right="-18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0589">
              <w:rPr>
                <w:rFonts w:ascii="Times New Roman" w:hAnsi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048" w:type="pct"/>
          </w:tcPr>
          <w:p w:rsidR="00AC7004" w:rsidRPr="00010589" w:rsidRDefault="00AC7004" w:rsidP="004E03DA">
            <w:pPr>
              <w:spacing w:after="0" w:line="240" w:lineRule="auto"/>
              <w:ind w:right="-18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0589">
              <w:rPr>
                <w:rFonts w:ascii="Times New Roman" w:hAnsi="Times New Roman"/>
                <w:b/>
                <w:bCs/>
                <w:sz w:val="24"/>
                <w:szCs w:val="24"/>
              </w:rPr>
              <w:t>2018</w:t>
            </w:r>
          </w:p>
        </w:tc>
      </w:tr>
      <w:tr w:rsidR="00AC7004" w:rsidRPr="00010589" w:rsidTr="00AC7004">
        <w:trPr>
          <w:cantSplit/>
          <w:trHeight w:val="53"/>
          <w:jc w:val="center"/>
        </w:trPr>
        <w:tc>
          <w:tcPr>
            <w:tcW w:w="1855" w:type="pct"/>
            <w:vAlign w:val="bottom"/>
          </w:tcPr>
          <w:p w:rsidR="00AC7004" w:rsidRPr="00D8062C" w:rsidRDefault="00AC7004" w:rsidP="004E03DA">
            <w:pPr>
              <w:pStyle w:val="a8"/>
              <w:spacing w:after="0" w:line="240" w:lineRule="auto"/>
              <w:ind w:left="113" w:right="-185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US"/>
              </w:rPr>
            </w:pPr>
            <w:r w:rsidRPr="004D33D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US"/>
              </w:rPr>
              <w:t>Количество граждан – всего</w:t>
            </w:r>
          </w:p>
        </w:tc>
        <w:tc>
          <w:tcPr>
            <w:tcW w:w="1049" w:type="pct"/>
            <w:vAlign w:val="bottom"/>
          </w:tcPr>
          <w:p w:rsidR="00AC7004" w:rsidRPr="00010589" w:rsidRDefault="00AC7004" w:rsidP="00AC7004">
            <w:pPr>
              <w:spacing w:after="0" w:line="240" w:lineRule="auto"/>
              <w:ind w:right="-1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589">
              <w:rPr>
                <w:rFonts w:ascii="Times New Roman" w:hAnsi="Times New Roman"/>
                <w:b/>
                <w:sz w:val="24"/>
                <w:szCs w:val="24"/>
              </w:rPr>
              <w:t xml:space="preserve">315 </w:t>
            </w:r>
          </w:p>
        </w:tc>
        <w:tc>
          <w:tcPr>
            <w:tcW w:w="1048" w:type="pct"/>
            <w:vAlign w:val="bottom"/>
          </w:tcPr>
          <w:p w:rsidR="00AC7004" w:rsidRPr="00010589" w:rsidRDefault="00AC7004" w:rsidP="00AC7004">
            <w:pPr>
              <w:spacing w:after="0" w:line="240" w:lineRule="auto"/>
              <w:ind w:right="-1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589">
              <w:rPr>
                <w:rFonts w:ascii="Times New Roman" w:hAnsi="Times New Roman"/>
                <w:b/>
                <w:sz w:val="24"/>
                <w:szCs w:val="24"/>
              </w:rPr>
              <w:t xml:space="preserve">299 </w:t>
            </w:r>
          </w:p>
        </w:tc>
        <w:tc>
          <w:tcPr>
            <w:tcW w:w="1048" w:type="pct"/>
          </w:tcPr>
          <w:p w:rsidR="00AC7004" w:rsidRPr="00010589" w:rsidRDefault="00AC7004" w:rsidP="00AC7004">
            <w:pPr>
              <w:spacing w:after="0" w:line="240" w:lineRule="auto"/>
              <w:ind w:right="-1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589">
              <w:rPr>
                <w:rFonts w:ascii="Times New Roman" w:hAnsi="Times New Roman"/>
                <w:b/>
                <w:sz w:val="24"/>
                <w:szCs w:val="24"/>
              </w:rPr>
              <w:t>289</w:t>
            </w:r>
          </w:p>
        </w:tc>
      </w:tr>
      <w:tr w:rsidR="00AC7004" w:rsidRPr="00010589" w:rsidTr="00AC7004">
        <w:trPr>
          <w:cantSplit/>
          <w:trHeight w:val="53"/>
          <w:jc w:val="center"/>
        </w:trPr>
        <w:tc>
          <w:tcPr>
            <w:tcW w:w="1855" w:type="pct"/>
            <w:vAlign w:val="bottom"/>
          </w:tcPr>
          <w:p w:rsidR="00AC7004" w:rsidRPr="00D8062C" w:rsidRDefault="00AC7004" w:rsidP="004E03DA">
            <w:pPr>
              <w:pStyle w:val="a8"/>
              <w:spacing w:after="0" w:line="240" w:lineRule="auto"/>
              <w:ind w:left="624" w:right="-185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US"/>
              </w:rPr>
            </w:pPr>
            <w:r w:rsidRPr="004D33D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US"/>
              </w:rPr>
              <w:t>в том числе:</w:t>
            </w:r>
          </w:p>
        </w:tc>
        <w:tc>
          <w:tcPr>
            <w:tcW w:w="1049" w:type="pct"/>
            <w:vAlign w:val="bottom"/>
          </w:tcPr>
          <w:p w:rsidR="00AC7004" w:rsidRPr="00010589" w:rsidRDefault="00AC7004" w:rsidP="004E03DA">
            <w:pPr>
              <w:spacing w:after="0" w:line="240" w:lineRule="auto"/>
              <w:ind w:right="-1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8" w:type="pct"/>
            <w:vAlign w:val="bottom"/>
          </w:tcPr>
          <w:p w:rsidR="00AC7004" w:rsidRPr="00010589" w:rsidRDefault="00AC7004" w:rsidP="004E03DA">
            <w:pPr>
              <w:spacing w:after="0" w:line="240" w:lineRule="auto"/>
              <w:ind w:right="-1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8" w:type="pct"/>
          </w:tcPr>
          <w:p w:rsidR="00AC7004" w:rsidRPr="00010589" w:rsidRDefault="00AC7004" w:rsidP="004E03DA">
            <w:pPr>
              <w:spacing w:after="0" w:line="240" w:lineRule="auto"/>
              <w:ind w:right="-1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7004" w:rsidRPr="00010589" w:rsidTr="00AC7004">
        <w:trPr>
          <w:cantSplit/>
          <w:trHeight w:val="53"/>
          <w:jc w:val="center"/>
        </w:trPr>
        <w:tc>
          <w:tcPr>
            <w:tcW w:w="1855" w:type="pct"/>
            <w:vAlign w:val="bottom"/>
          </w:tcPr>
          <w:p w:rsidR="00AC7004" w:rsidRPr="00010589" w:rsidRDefault="00AC7004" w:rsidP="004E03DA">
            <w:pPr>
              <w:spacing w:after="0" w:line="240" w:lineRule="auto"/>
              <w:ind w:left="397" w:right="-185"/>
              <w:rPr>
                <w:rFonts w:ascii="Times New Roman" w:hAnsi="Times New Roman"/>
                <w:b/>
                <w:sz w:val="24"/>
                <w:szCs w:val="24"/>
              </w:rPr>
            </w:pPr>
            <w:r w:rsidRPr="00010589">
              <w:rPr>
                <w:rFonts w:ascii="Times New Roman" w:hAnsi="Times New Roman"/>
                <w:b/>
                <w:sz w:val="24"/>
                <w:szCs w:val="24"/>
              </w:rPr>
              <w:t>многодетные семьи</w:t>
            </w:r>
          </w:p>
        </w:tc>
        <w:tc>
          <w:tcPr>
            <w:tcW w:w="1049" w:type="pct"/>
            <w:vAlign w:val="bottom"/>
          </w:tcPr>
          <w:p w:rsidR="00AC7004" w:rsidRPr="00010589" w:rsidRDefault="009A0EBC" w:rsidP="004E03DA">
            <w:pPr>
              <w:spacing w:after="0" w:line="240" w:lineRule="auto"/>
              <w:ind w:right="-1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589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048" w:type="pct"/>
            <w:vAlign w:val="bottom"/>
          </w:tcPr>
          <w:p w:rsidR="00AC7004" w:rsidRPr="00010589" w:rsidRDefault="00AC7004" w:rsidP="004E03DA">
            <w:pPr>
              <w:spacing w:after="0" w:line="240" w:lineRule="auto"/>
              <w:ind w:right="-1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589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048" w:type="pct"/>
          </w:tcPr>
          <w:p w:rsidR="00AC7004" w:rsidRPr="00010589" w:rsidRDefault="00AC7004" w:rsidP="004E03DA">
            <w:pPr>
              <w:spacing w:after="0" w:line="240" w:lineRule="auto"/>
              <w:ind w:right="-1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589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</w:tr>
    </w:tbl>
    <w:p w:rsidR="00327B2D" w:rsidRPr="00010589" w:rsidRDefault="00AC7004" w:rsidP="00A62D15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010589">
        <w:rPr>
          <w:rFonts w:ascii="Times New Roman" w:hAnsi="Times New Roman"/>
          <w:b/>
          <w:sz w:val="30"/>
          <w:szCs w:val="30"/>
        </w:rPr>
        <w:t>В январе – ноябре</w:t>
      </w:r>
      <w:r w:rsidR="00327B2D" w:rsidRPr="00010589">
        <w:rPr>
          <w:rFonts w:ascii="Times New Roman" w:hAnsi="Times New Roman"/>
          <w:b/>
          <w:sz w:val="30"/>
          <w:szCs w:val="30"/>
        </w:rPr>
        <w:t xml:space="preserve"> 2018 г. для граждан, состоящих на учете нуждающихся в улучшении жилищных условий, введено в эксплуатацию более </w:t>
      </w:r>
      <w:r w:rsidR="0040502A" w:rsidRPr="00010589">
        <w:rPr>
          <w:rFonts w:ascii="Times New Roman" w:hAnsi="Times New Roman"/>
          <w:b/>
          <w:sz w:val="30"/>
          <w:szCs w:val="30"/>
        </w:rPr>
        <w:t xml:space="preserve">1,3 тыс. </w:t>
      </w:r>
      <w:r w:rsidR="00327B2D" w:rsidRPr="00010589">
        <w:rPr>
          <w:rFonts w:ascii="Times New Roman" w:hAnsi="Times New Roman"/>
          <w:b/>
          <w:sz w:val="30"/>
          <w:szCs w:val="30"/>
        </w:rPr>
        <w:t xml:space="preserve">общей площади, или </w:t>
      </w:r>
      <w:r w:rsidR="0040502A" w:rsidRPr="00010589">
        <w:rPr>
          <w:rFonts w:ascii="Times New Roman" w:hAnsi="Times New Roman"/>
          <w:b/>
          <w:sz w:val="30"/>
          <w:szCs w:val="30"/>
        </w:rPr>
        <w:t>48</w:t>
      </w:r>
      <w:r w:rsidR="00327B2D" w:rsidRPr="00010589">
        <w:rPr>
          <w:rFonts w:ascii="Times New Roman" w:hAnsi="Times New Roman"/>
          <w:b/>
          <w:sz w:val="30"/>
          <w:szCs w:val="30"/>
        </w:rPr>
        <w:t xml:space="preserve">% от общего объема введенного жилья. </w:t>
      </w:r>
    </w:p>
    <w:p w:rsidR="001A261C" w:rsidRPr="00010589" w:rsidRDefault="006110F6" w:rsidP="00A62D15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010589">
        <w:rPr>
          <w:rFonts w:ascii="Times New Roman" w:hAnsi="Times New Roman"/>
          <w:sz w:val="30"/>
          <w:szCs w:val="30"/>
        </w:rPr>
        <w:t xml:space="preserve">Одной из главных задач, поставленных Президентом Республики Беларусь А.Г.Лукашенко по решению жилищных проблем граждан,  </w:t>
      </w:r>
      <w:r w:rsidRPr="00010589">
        <w:rPr>
          <w:rFonts w:ascii="Times New Roman" w:hAnsi="Times New Roman"/>
          <w:sz w:val="30"/>
          <w:szCs w:val="30"/>
        </w:rPr>
        <w:lastRenderedPageBreak/>
        <w:t xml:space="preserve">является строительство жилья для многодетных семей. </w:t>
      </w:r>
      <w:r w:rsidR="005C381C" w:rsidRPr="00010589">
        <w:rPr>
          <w:rFonts w:ascii="Times New Roman" w:hAnsi="Times New Roman"/>
          <w:b/>
          <w:sz w:val="30"/>
          <w:szCs w:val="30"/>
        </w:rPr>
        <w:t>В</w:t>
      </w:r>
      <w:r w:rsidR="001A261C" w:rsidRPr="00010589">
        <w:rPr>
          <w:rFonts w:ascii="Times New Roman" w:hAnsi="Times New Roman"/>
          <w:b/>
          <w:sz w:val="30"/>
          <w:szCs w:val="30"/>
        </w:rPr>
        <w:t xml:space="preserve"> 2017 году </w:t>
      </w:r>
      <w:r w:rsidR="009A0EBC" w:rsidRPr="00010589">
        <w:rPr>
          <w:rFonts w:ascii="Times New Roman" w:hAnsi="Times New Roman"/>
          <w:b/>
          <w:sz w:val="30"/>
          <w:szCs w:val="30"/>
        </w:rPr>
        <w:t>24  многодетные се</w:t>
      </w:r>
      <w:r w:rsidR="001F4BED" w:rsidRPr="00010589">
        <w:rPr>
          <w:rFonts w:ascii="Times New Roman" w:hAnsi="Times New Roman"/>
          <w:b/>
          <w:sz w:val="30"/>
          <w:szCs w:val="30"/>
        </w:rPr>
        <w:t>мь</w:t>
      </w:r>
      <w:r w:rsidR="009A0EBC" w:rsidRPr="00010589">
        <w:rPr>
          <w:rFonts w:ascii="Times New Roman" w:hAnsi="Times New Roman"/>
          <w:b/>
          <w:sz w:val="30"/>
          <w:szCs w:val="30"/>
        </w:rPr>
        <w:t>и</w:t>
      </w:r>
      <w:r w:rsidRPr="00010589">
        <w:rPr>
          <w:rFonts w:ascii="Times New Roman" w:hAnsi="Times New Roman"/>
          <w:b/>
          <w:sz w:val="30"/>
          <w:szCs w:val="30"/>
        </w:rPr>
        <w:t xml:space="preserve"> улучшили жилищные условия, </w:t>
      </w:r>
      <w:r w:rsidR="009A0EBC" w:rsidRPr="00010589">
        <w:rPr>
          <w:rFonts w:ascii="Times New Roman" w:hAnsi="Times New Roman"/>
          <w:b/>
          <w:sz w:val="30"/>
          <w:szCs w:val="30"/>
        </w:rPr>
        <w:t>для них в районе введено в эксплуатацию 1,4</w:t>
      </w:r>
      <w:r w:rsidR="001A261C" w:rsidRPr="00010589">
        <w:rPr>
          <w:rFonts w:ascii="Times New Roman" w:hAnsi="Times New Roman"/>
          <w:b/>
          <w:sz w:val="30"/>
          <w:szCs w:val="30"/>
        </w:rPr>
        <w:t xml:space="preserve"> тыс.</w:t>
      </w:r>
      <w:r w:rsidR="001A261C" w:rsidRPr="00010589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010589">
        <w:rPr>
          <w:rFonts w:ascii="Times New Roman" w:hAnsi="Times New Roman"/>
          <w:b/>
          <w:sz w:val="30"/>
          <w:szCs w:val="30"/>
        </w:rPr>
        <w:t xml:space="preserve">м² </w:t>
      </w:r>
      <w:r w:rsidR="001A261C" w:rsidRPr="00010589">
        <w:rPr>
          <w:rFonts w:ascii="Times New Roman" w:hAnsi="Times New Roman"/>
          <w:b/>
          <w:sz w:val="30"/>
          <w:szCs w:val="30"/>
        </w:rPr>
        <w:t xml:space="preserve">жилья. </w:t>
      </w:r>
      <w:r w:rsidR="005C381C" w:rsidRPr="00010589">
        <w:rPr>
          <w:rFonts w:ascii="Times New Roman" w:hAnsi="Times New Roman"/>
          <w:b/>
          <w:sz w:val="30"/>
          <w:szCs w:val="30"/>
        </w:rPr>
        <w:t>В</w:t>
      </w:r>
      <w:r w:rsidR="001A261C" w:rsidRPr="00010589">
        <w:rPr>
          <w:rFonts w:ascii="Times New Roman" w:hAnsi="Times New Roman"/>
          <w:b/>
          <w:sz w:val="30"/>
          <w:szCs w:val="30"/>
        </w:rPr>
        <w:t xml:space="preserve"> </w:t>
      </w:r>
      <w:r w:rsidR="001254F1" w:rsidRPr="00010589">
        <w:rPr>
          <w:rFonts w:ascii="Times New Roman" w:hAnsi="Times New Roman"/>
          <w:b/>
          <w:sz w:val="30"/>
          <w:szCs w:val="30"/>
        </w:rPr>
        <w:t>текущем</w:t>
      </w:r>
      <w:r w:rsidR="001A261C" w:rsidRPr="00010589">
        <w:rPr>
          <w:rFonts w:ascii="Times New Roman" w:hAnsi="Times New Roman"/>
          <w:b/>
          <w:sz w:val="30"/>
          <w:szCs w:val="30"/>
        </w:rPr>
        <w:t xml:space="preserve"> году </w:t>
      </w:r>
      <w:r w:rsidR="009A0EBC" w:rsidRPr="00010589">
        <w:rPr>
          <w:rFonts w:ascii="Times New Roman" w:hAnsi="Times New Roman"/>
          <w:b/>
          <w:sz w:val="30"/>
          <w:szCs w:val="30"/>
        </w:rPr>
        <w:t>многодетными семьями с господдержкой построено 229 кв.м жилья усадебного типа</w:t>
      </w:r>
      <w:r w:rsidR="001A261C" w:rsidRPr="00010589">
        <w:rPr>
          <w:rFonts w:ascii="Times New Roman" w:hAnsi="Times New Roman"/>
          <w:b/>
          <w:sz w:val="30"/>
          <w:szCs w:val="30"/>
        </w:rPr>
        <w:t xml:space="preserve">, </w:t>
      </w:r>
      <w:r w:rsidR="001254F1" w:rsidRPr="00010589">
        <w:rPr>
          <w:rFonts w:ascii="Times New Roman" w:hAnsi="Times New Roman"/>
          <w:b/>
          <w:sz w:val="30"/>
          <w:szCs w:val="30"/>
        </w:rPr>
        <w:t xml:space="preserve">а </w:t>
      </w:r>
      <w:r w:rsidR="001A261C" w:rsidRPr="00010589">
        <w:rPr>
          <w:rFonts w:ascii="Times New Roman" w:hAnsi="Times New Roman"/>
          <w:b/>
          <w:sz w:val="30"/>
          <w:szCs w:val="30"/>
        </w:rPr>
        <w:t>в 2019 году</w:t>
      </w:r>
      <w:r w:rsidR="009A0EBC" w:rsidRPr="00010589">
        <w:rPr>
          <w:rFonts w:ascii="Times New Roman" w:hAnsi="Times New Roman"/>
          <w:b/>
          <w:sz w:val="30"/>
          <w:szCs w:val="30"/>
        </w:rPr>
        <w:t xml:space="preserve"> п</w:t>
      </w:r>
      <w:r w:rsidR="001F4BED" w:rsidRPr="00010589">
        <w:rPr>
          <w:rFonts w:ascii="Times New Roman" w:hAnsi="Times New Roman"/>
          <w:b/>
          <w:sz w:val="30"/>
          <w:szCs w:val="30"/>
        </w:rPr>
        <w:t>ланируется для многодетных семей строительство как усадебных жилых домов, так и в многоквартирном жилом доме общей площадью более 1,2 тыс. кв.метров</w:t>
      </w:r>
      <w:r w:rsidR="001A261C" w:rsidRPr="00010589">
        <w:rPr>
          <w:rFonts w:ascii="Times New Roman" w:hAnsi="Times New Roman"/>
          <w:b/>
          <w:sz w:val="30"/>
          <w:szCs w:val="30"/>
        </w:rPr>
        <w:t>.</w:t>
      </w:r>
    </w:p>
    <w:p w:rsidR="00F33260" w:rsidRPr="00F33260" w:rsidRDefault="00F33260" w:rsidP="00F3326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F33260" w:rsidRPr="00F33260" w:rsidRDefault="00F33260" w:rsidP="00F33260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F33260">
        <w:rPr>
          <w:rFonts w:ascii="Times New Roman" w:hAnsi="Times New Roman"/>
          <w:b/>
          <w:sz w:val="30"/>
          <w:szCs w:val="30"/>
          <w:u w:val="single"/>
          <w:lang w:eastAsia="ru-RU"/>
        </w:rPr>
        <w:t>Механизмы финансирования строительства (реконструкции) и приобретения недвижимости для физических лиц</w:t>
      </w:r>
    </w:p>
    <w:p w:rsidR="0095689B" w:rsidRPr="0095689B" w:rsidRDefault="00F33260" w:rsidP="0095689B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/>
          <w:sz w:val="30"/>
          <w:szCs w:val="30"/>
        </w:rPr>
      </w:pPr>
      <w:r w:rsidRPr="0095689B">
        <w:rPr>
          <w:rFonts w:ascii="Times New Roman" w:hAnsi="Times New Roman"/>
          <w:sz w:val="30"/>
          <w:szCs w:val="30"/>
          <w:lang w:eastAsia="ru-RU"/>
        </w:rPr>
        <w:t>Кредитование граждан, нуждающихся в улучшении жилищных условий, на условиях банков с использованием государственной поддержки</w:t>
      </w:r>
      <w:r w:rsidRPr="0095689B">
        <w:rPr>
          <w:rFonts w:ascii="Times New Roman" w:hAnsi="Times New Roman"/>
          <w:i/>
          <w:sz w:val="30"/>
          <w:szCs w:val="30"/>
          <w:lang w:eastAsia="ru-RU"/>
        </w:rPr>
        <w:t xml:space="preserve"> </w:t>
      </w:r>
      <w:r w:rsidRPr="0095689B">
        <w:rPr>
          <w:rFonts w:ascii="Times New Roman" w:hAnsi="Times New Roman"/>
          <w:sz w:val="30"/>
          <w:szCs w:val="30"/>
          <w:lang w:eastAsia="ru-RU"/>
        </w:rPr>
        <w:t>– в соответствии с Указом № 240. Этот механизм сочетает рыночные условия кредитования банками граждан и финансовую помощь государства в виде субсидий</w:t>
      </w:r>
      <w:r w:rsidR="0095689B" w:rsidRPr="0095689B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="0095689B" w:rsidRPr="0095689B">
        <w:rPr>
          <w:rFonts w:ascii="Times New Roman" w:hAnsi="Times New Roman"/>
          <w:sz w:val="30"/>
          <w:szCs w:val="30"/>
        </w:rPr>
        <w:t>В соответствии с данным Указом государственная поддержка предусмотрена в виде выплаты из бюджета адресной субсидии на уплату части процентов за пользование кредитами, выдаваемыми банками на строительство (реконструкцию) жилых помещений, и субсидии на уплату части процентов вместе с субсидией на погашение основного долга по этим кредитам.</w:t>
      </w:r>
    </w:p>
    <w:p w:rsidR="0095689B" w:rsidRPr="0095689B" w:rsidRDefault="0095689B" w:rsidP="0095689B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/>
          <w:sz w:val="30"/>
          <w:szCs w:val="30"/>
        </w:rPr>
      </w:pPr>
      <w:r w:rsidRPr="0095689B">
        <w:rPr>
          <w:rFonts w:ascii="Times New Roman" w:hAnsi="Times New Roman"/>
          <w:sz w:val="30"/>
          <w:szCs w:val="30"/>
        </w:rPr>
        <w:tab/>
        <w:t xml:space="preserve">Право на получение таких субсидий предоставляется состоящим на учете нуждающихся в улучшении жилищных условий многодетным семьям, </w:t>
      </w:r>
    </w:p>
    <w:p w:rsidR="0095689B" w:rsidRPr="0095689B" w:rsidRDefault="0095689B" w:rsidP="0095689B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/>
          <w:sz w:val="30"/>
          <w:szCs w:val="30"/>
        </w:rPr>
      </w:pPr>
      <w:r w:rsidRPr="0095689B">
        <w:rPr>
          <w:rFonts w:ascii="Times New Roman" w:hAnsi="Times New Roman"/>
          <w:sz w:val="30"/>
          <w:szCs w:val="30"/>
        </w:rPr>
        <w:t>детям-сиротам, молодым семьям, имеющим двоих несовершеннолетних детей</w:t>
      </w:r>
      <w:bookmarkStart w:id="0" w:name="_GoBack"/>
      <w:bookmarkEnd w:id="0"/>
      <w:r w:rsidRPr="0095689B">
        <w:rPr>
          <w:rFonts w:ascii="Times New Roman" w:hAnsi="Times New Roman"/>
          <w:sz w:val="30"/>
          <w:szCs w:val="30"/>
        </w:rPr>
        <w:t>; гражданам, осуществляющим строительство жилья в населенных пунктах до 20 тысяч человек и других.</w:t>
      </w:r>
    </w:p>
    <w:p w:rsidR="0095689B" w:rsidRPr="0095689B" w:rsidRDefault="0095689B" w:rsidP="0095689B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/>
          <w:sz w:val="30"/>
          <w:szCs w:val="30"/>
        </w:rPr>
      </w:pPr>
      <w:r w:rsidRPr="0095689B">
        <w:rPr>
          <w:rFonts w:ascii="Times New Roman" w:hAnsi="Times New Roman"/>
          <w:sz w:val="30"/>
          <w:szCs w:val="30"/>
        </w:rPr>
        <w:tab/>
        <w:t>Субсидия предоставляется гражданам, осуществляющим:</w:t>
      </w:r>
    </w:p>
    <w:p w:rsidR="0095689B" w:rsidRPr="0095689B" w:rsidRDefault="0095689B" w:rsidP="0095689B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/>
          <w:sz w:val="30"/>
          <w:szCs w:val="30"/>
        </w:rPr>
      </w:pPr>
      <w:r w:rsidRPr="0095689B">
        <w:rPr>
          <w:rFonts w:ascii="Times New Roman" w:hAnsi="Times New Roman"/>
          <w:sz w:val="30"/>
          <w:szCs w:val="30"/>
        </w:rPr>
        <w:t>-строительство жилых помещений в многоквартирных и блокированных жилых домах типовых потребительских качеств;</w:t>
      </w:r>
    </w:p>
    <w:p w:rsidR="0095689B" w:rsidRPr="0095689B" w:rsidRDefault="0095689B" w:rsidP="0095689B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/>
          <w:sz w:val="30"/>
          <w:szCs w:val="30"/>
        </w:rPr>
      </w:pPr>
      <w:r w:rsidRPr="0095689B">
        <w:rPr>
          <w:rFonts w:ascii="Times New Roman" w:hAnsi="Times New Roman"/>
          <w:sz w:val="30"/>
          <w:szCs w:val="30"/>
        </w:rPr>
        <w:t>- строительство (реконструкцию) одноквартирных жилых домов;</w:t>
      </w:r>
    </w:p>
    <w:p w:rsidR="0095689B" w:rsidRPr="0095689B" w:rsidRDefault="0095689B" w:rsidP="0095689B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/>
          <w:sz w:val="30"/>
          <w:szCs w:val="30"/>
        </w:rPr>
      </w:pPr>
      <w:r w:rsidRPr="0095689B">
        <w:rPr>
          <w:rFonts w:ascii="Times New Roman" w:hAnsi="Times New Roman"/>
          <w:sz w:val="30"/>
          <w:szCs w:val="30"/>
        </w:rPr>
        <w:t xml:space="preserve">-реконструкцию жилых помещений. </w:t>
      </w:r>
    </w:p>
    <w:p w:rsidR="00F33260" w:rsidRPr="00010589" w:rsidRDefault="00F33260" w:rsidP="00F3326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0589">
        <w:rPr>
          <w:rFonts w:ascii="Times New Roman" w:hAnsi="Times New Roman"/>
          <w:iCs/>
          <w:sz w:val="30"/>
          <w:szCs w:val="30"/>
          <w:lang w:eastAsia="ru-RU"/>
        </w:rPr>
        <w:t xml:space="preserve">Граждане </w:t>
      </w:r>
      <w:r w:rsidRPr="00010589">
        <w:rPr>
          <w:rFonts w:ascii="Times New Roman" w:hAnsi="Times New Roman"/>
          <w:sz w:val="30"/>
          <w:szCs w:val="30"/>
          <w:lang w:eastAsia="ru-RU"/>
        </w:rPr>
        <w:t>самостоятельно</w:t>
      </w:r>
      <w:r w:rsidRPr="00010589">
        <w:rPr>
          <w:rFonts w:ascii="Times New Roman" w:hAnsi="Times New Roman"/>
          <w:iCs/>
          <w:sz w:val="30"/>
          <w:szCs w:val="30"/>
          <w:lang w:eastAsia="ru-RU"/>
        </w:rPr>
        <w:t xml:space="preserve"> выбирают банк, который предоставит кредит</w:t>
      </w:r>
      <w:r w:rsidRPr="00010589">
        <w:rPr>
          <w:rFonts w:ascii="Times New Roman" w:hAnsi="Times New Roman"/>
          <w:sz w:val="30"/>
          <w:szCs w:val="30"/>
          <w:lang w:eastAsia="ru-RU"/>
        </w:rPr>
        <w:t>.</w:t>
      </w:r>
    </w:p>
    <w:p w:rsidR="00F33260" w:rsidRPr="00010589" w:rsidRDefault="00F33260" w:rsidP="00F33260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010589">
        <w:rPr>
          <w:rFonts w:ascii="Times New Roman" w:hAnsi="Times New Roman"/>
          <w:i/>
          <w:sz w:val="30"/>
          <w:szCs w:val="30"/>
          <w:lang w:eastAsia="ru-RU"/>
        </w:rPr>
        <w:t xml:space="preserve">Справочно. </w:t>
      </w:r>
    </w:p>
    <w:p w:rsidR="00F33260" w:rsidRPr="00010589" w:rsidRDefault="00C25CED" w:rsidP="00F33260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010589">
        <w:rPr>
          <w:rFonts w:ascii="Times New Roman" w:hAnsi="Times New Roman"/>
          <w:i/>
          <w:sz w:val="30"/>
          <w:szCs w:val="30"/>
          <w:lang w:eastAsia="ru-RU"/>
        </w:rPr>
        <w:t>К</w:t>
      </w:r>
      <w:r w:rsidR="00F33260" w:rsidRPr="00010589">
        <w:rPr>
          <w:rFonts w:ascii="Times New Roman" w:hAnsi="Times New Roman"/>
          <w:i/>
          <w:sz w:val="30"/>
          <w:szCs w:val="30"/>
          <w:lang w:eastAsia="ru-RU"/>
        </w:rPr>
        <w:t>редитовани</w:t>
      </w:r>
      <w:r w:rsidRPr="00010589">
        <w:rPr>
          <w:rFonts w:ascii="Times New Roman" w:hAnsi="Times New Roman"/>
          <w:i/>
          <w:sz w:val="30"/>
          <w:szCs w:val="30"/>
          <w:lang w:eastAsia="ru-RU"/>
        </w:rPr>
        <w:t>е строительства жилья</w:t>
      </w:r>
      <w:r w:rsidR="00E82345">
        <w:rPr>
          <w:rFonts w:ascii="Times New Roman" w:hAnsi="Times New Roman"/>
          <w:i/>
          <w:sz w:val="30"/>
          <w:szCs w:val="30"/>
          <w:lang w:eastAsia="ru-RU"/>
        </w:rPr>
        <w:t xml:space="preserve"> районе</w:t>
      </w:r>
      <w:r w:rsidR="00F33260" w:rsidRPr="00010589">
        <w:rPr>
          <w:rFonts w:ascii="Times New Roman" w:hAnsi="Times New Roman"/>
          <w:i/>
          <w:sz w:val="30"/>
          <w:szCs w:val="30"/>
          <w:lang w:eastAsia="ru-RU"/>
        </w:rPr>
        <w:t xml:space="preserve"> осуществляется </w:t>
      </w:r>
      <w:r w:rsidR="00F33260" w:rsidRPr="00E82345">
        <w:rPr>
          <w:rFonts w:ascii="Times New Roman" w:hAnsi="Times New Roman"/>
          <w:b/>
          <w:i/>
          <w:sz w:val="30"/>
          <w:szCs w:val="30"/>
          <w:lang w:eastAsia="ru-RU"/>
        </w:rPr>
        <w:t>ОАО ”АСБ Беларусбанк“, ОАО ”Белагропромбанк“,</w:t>
      </w:r>
      <w:r w:rsidR="00F33260" w:rsidRPr="00010589">
        <w:rPr>
          <w:rFonts w:ascii="Times New Roman" w:hAnsi="Times New Roman"/>
          <w:i/>
          <w:sz w:val="30"/>
          <w:szCs w:val="30"/>
          <w:lang w:eastAsia="ru-RU"/>
        </w:rPr>
        <w:t xml:space="preserve"> </w:t>
      </w:r>
      <w:r w:rsidR="00E82345">
        <w:rPr>
          <w:rFonts w:ascii="Times New Roman" w:hAnsi="Times New Roman"/>
          <w:i/>
          <w:sz w:val="30"/>
          <w:szCs w:val="30"/>
          <w:lang w:eastAsia="ru-RU"/>
        </w:rPr>
        <w:t xml:space="preserve">в других регионах и </w:t>
      </w:r>
      <w:r w:rsidR="00F33260" w:rsidRPr="00010589">
        <w:rPr>
          <w:rFonts w:ascii="Times New Roman" w:hAnsi="Times New Roman"/>
          <w:i/>
          <w:sz w:val="30"/>
          <w:szCs w:val="30"/>
          <w:lang w:eastAsia="ru-RU"/>
        </w:rPr>
        <w:t>ОАО ”Белинвестбанк“, ОАО ”БПС-Сбербанк“, ОАО ”Банк БелВЭБ“.</w:t>
      </w:r>
    </w:p>
    <w:p w:rsidR="00F33260" w:rsidRPr="00F33260" w:rsidRDefault="00F33260" w:rsidP="001F4BE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0589">
        <w:rPr>
          <w:rFonts w:ascii="Times New Roman" w:hAnsi="Times New Roman"/>
          <w:sz w:val="30"/>
          <w:szCs w:val="30"/>
          <w:lang w:eastAsia="ru-RU"/>
        </w:rPr>
        <w:t xml:space="preserve">Кредитование ОАО ”АСБ Беларусбанк“ граждан, нуждающихся в улучшении жилищных условий, на строительство (реконструкцию) или приобретение жилых помещений, построенных по государственному заказу, по ставкам, уменьшенным на 50% ставки рефинансирования (далее </w:t>
      </w:r>
      <w:r w:rsidRPr="00010589">
        <w:rPr>
          <w:rFonts w:ascii="Times New Roman" w:hAnsi="Times New Roman"/>
          <w:sz w:val="30"/>
          <w:szCs w:val="30"/>
          <w:lang w:eastAsia="ru-RU"/>
        </w:rPr>
        <w:lastRenderedPageBreak/>
        <w:t>– СР)  Национального банка – в соответствии с постановлением Совета Министров Республики Беларусь от</w:t>
      </w:r>
      <w:r w:rsidRPr="00F33260">
        <w:rPr>
          <w:rFonts w:ascii="Times New Roman" w:hAnsi="Times New Roman"/>
          <w:sz w:val="30"/>
          <w:szCs w:val="30"/>
          <w:lang w:eastAsia="ru-RU"/>
        </w:rPr>
        <w:t xml:space="preserve"> 30 декабря 2017 г. № 1051 ”О мерах по выполнению заданий на 2018 год по строительству жилых домов, объемах ввода в эксплуатацию и финансирования строительства жилья и объектов инженерной и транспортной инфраструктуры в 2019 году“.</w:t>
      </w:r>
    </w:p>
    <w:p w:rsidR="00F33260" w:rsidRPr="00010589" w:rsidRDefault="00F33260" w:rsidP="00F3326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0589">
        <w:rPr>
          <w:rFonts w:ascii="Times New Roman" w:hAnsi="Times New Roman"/>
          <w:sz w:val="30"/>
          <w:szCs w:val="30"/>
          <w:lang w:eastAsia="ru-RU"/>
        </w:rPr>
        <w:t>Кредитование на условиях банков</w:t>
      </w:r>
      <w:r w:rsidRPr="00010589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010589">
        <w:rPr>
          <w:rFonts w:ascii="Times New Roman" w:hAnsi="Times New Roman"/>
          <w:sz w:val="30"/>
          <w:szCs w:val="30"/>
          <w:lang w:eastAsia="ru-RU"/>
        </w:rPr>
        <w:t>под залог недвижимого имущества (ипотека). По сведениям Нац</w:t>
      </w:r>
      <w:r w:rsidR="009D1679" w:rsidRPr="00010589">
        <w:rPr>
          <w:rFonts w:ascii="Times New Roman" w:hAnsi="Times New Roman"/>
          <w:sz w:val="30"/>
          <w:szCs w:val="30"/>
          <w:lang w:eastAsia="ru-RU"/>
        </w:rPr>
        <w:t xml:space="preserve">ионального </w:t>
      </w:r>
      <w:r w:rsidRPr="00010589">
        <w:rPr>
          <w:rFonts w:ascii="Times New Roman" w:hAnsi="Times New Roman"/>
          <w:sz w:val="30"/>
          <w:szCs w:val="30"/>
          <w:lang w:eastAsia="ru-RU"/>
        </w:rPr>
        <w:t>банка</w:t>
      </w:r>
      <w:r w:rsidR="009D1679" w:rsidRPr="00010589">
        <w:rPr>
          <w:rFonts w:ascii="Times New Roman" w:hAnsi="Times New Roman"/>
          <w:sz w:val="30"/>
          <w:szCs w:val="30"/>
          <w:lang w:eastAsia="ru-RU"/>
        </w:rPr>
        <w:t xml:space="preserve"> Республики Беларусь</w:t>
      </w:r>
      <w:r w:rsidRPr="00010589">
        <w:rPr>
          <w:rFonts w:ascii="Times New Roman" w:hAnsi="Times New Roman"/>
          <w:sz w:val="30"/>
          <w:szCs w:val="30"/>
          <w:lang w:eastAsia="ru-RU"/>
        </w:rPr>
        <w:t>, в связи со сложностями, возникающими при обращении взыскания на предмет ипотеки, основным способом обеспечения по таким кредитам выступают поручительства физических лиц.</w:t>
      </w:r>
    </w:p>
    <w:p w:rsidR="00F33260" w:rsidRPr="00010589" w:rsidRDefault="00F33260" w:rsidP="00F33260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010589">
        <w:rPr>
          <w:rFonts w:ascii="Times New Roman" w:hAnsi="Times New Roman"/>
          <w:i/>
          <w:sz w:val="30"/>
          <w:szCs w:val="30"/>
          <w:lang w:eastAsia="ru-RU"/>
        </w:rPr>
        <w:t>Справочно.</w:t>
      </w:r>
    </w:p>
    <w:p w:rsidR="00F33260" w:rsidRPr="00F33260" w:rsidRDefault="00F33260" w:rsidP="00F33260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010589">
        <w:rPr>
          <w:rFonts w:ascii="Times New Roman" w:hAnsi="Times New Roman"/>
          <w:i/>
          <w:sz w:val="30"/>
          <w:szCs w:val="30"/>
          <w:lang w:eastAsia="ru-RU"/>
        </w:rPr>
        <w:t>Кредиты на строительство</w:t>
      </w:r>
      <w:r w:rsidRPr="00F33260">
        <w:rPr>
          <w:rFonts w:ascii="Times New Roman" w:hAnsi="Times New Roman"/>
          <w:i/>
          <w:sz w:val="30"/>
          <w:szCs w:val="30"/>
          <w:lang w:eastAsia="ru-RU"/>
        </w:rPr>
        <w:t xml:space="preserve"> (реконструкцию) и приобретение жилья (за исключением льготного кредитования) под залог строящегося или приобретаемого объекта недвижимости предлагают ОАО ”АСБ Беларусбанк“, ОАО ”Белагропромбанк“, ОАО ”БПС-Сбербанк“, ОАО ”Белинвестбанк“, ОАО ”Банк БелВЭБ“, ОАО ”Белгазпромбанк“, </w:t>
      </w:r>
      <w:r w:rsidRPr="00F33260">
        <w:rPr>
          <w:rFonts w:ascii="Times New Roman" w:hAnsi="Times New Roman"/>
          <w:i/>
          <w:spacing w:val="-8"/>
          <w:sz w:val="30"/>
          <w:szCs w:val="30"/>
          <w:lang w:eastAsia="ru-RU"/>
        </w:rPr>
        <w:t>”Приорбанк“ ОАО, ЗАО ”БТА Банк“, ”Франсабанк“ ОАО, ОАО ”БНБ-Банк“.</w:t>
      </w:r>
    </w:p>
    <w:p w:rsidR="00F33260" w:rsidRPr="00F33260" w:rsidRDefault="00F33260" w:rsidP="00F3326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33260">
        <w:rPr>
          <w:rFonts w:ascii="Times New Roman" w:hAnsi="Times New Roman"/>
          <w:i/>
          <w:sz w:val="30"/>
          <w:szCs w:val="30"/>
          <w:lang w:eastAsia="ru-RU"/>
        </w:rPr>
        <w:t>Размер процентной ставки по указанным кредитам варьируется от 6,96% (первые 12 месяцев) до 16,10%; срок кредитования от 5 до 25 лет; минимальный процент собственного участия – от 10% стоимости объекта недвижимости.</w:t>
      </w:r>
    </w:p>
    <w:p w:rsidR="00F33260" w:rsidRPr="00010589" w:rsidRDefault="00F33260" w:rsidP="00F3326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0589">
        <w:rPr>
          <w:rFonts w:ascii="Times New Roman" w:hAnsi="Times New Roman"/>
          <w:sz w:val="30"/>
          <w:szCs w:val="30"/>
          <w:lang w:eastAsia="ru-RU"/>
        </w:rPr>
        <w:t>Кредитование на приобретение жилищных облигаций</w:t>
      </w:r>
      <w:r w:rsidRPr="00010589">
        <w:rPr>
          <w:rFonts w:ascii="Times New Roman" w:hAnsi="Times New Roman"/>
          <w:sz w:val="30"/>
          <w:szCs w:val="30"/>
          <w:lang w:val="be-BY" w:eastAsia="ru-RU"/>
        </w:rPr>
        <w:t xml:space="preserve">, которые являются </w:t>
      </w:r>
      <w:r w:rsidRPr="00010589">
        <w:rPr>
          <w:rFonts w:ascii="Times New Roman" w:hAnsi="Times New Roman"/>
          <w:sz w:val="30"/>
          <w:szCs w:val="30"/>
          <w:lang w:eastAsia="ru-RU"/>
        </w:rPr>
        <w:t>именной ценной бумагой, удостоверяющей право ее владельца на получение определенного размера общей площади жилого помещения от эмитента (заказчика либо застройщика) жилищной облигации в предусмотренный в ней срок.</w:t>
      </w:r>
    </w:p>
    <w:p w:rsidR="00F33260" w:rsidRPr="00F33260" w:rsidRDefault="00F33260" w:rsidP="00F3326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797159">
        <w:rPr>
          <w:rFonts w:ascii="Times New Roman" w:hAnsi="Times New Roman"/>
          <w:b/>
          <w:sz w:val="30"/>
          <w:szCs w:val="30"/>
          <w:lang w:eastAsia="ru-RU"/>
        </w:rPr>
        <w:t>Участие в системе строительных сбережений,</w:t>
      </w:r>
      <w:r w:rsidRPr="00797159">
        <w:rPr>
          <w:rFonts w:ascii="Times New Roman" w:hAnsi="Times New Roman"/>
          <w:b/>
          <w:i/>
          <w:sz w:val="30"/>
          <w:szCs w:val="30"/>
          <w:lang w:eastAsia="ru-RU"/>
        </w:rPr>
        <w:t xml:space="preserve"> </w:t>
      </w:r>
      <w:r w:rsidRPr="00797159">
        <w:rPr>
          <w:rFonts w:ascii="Times New Roman" w:hAnsi="Times New Roman"/>
          <w:b/>
          <w:sz w:val="30"/>
          <w:szCs w:val="30"/>
          <w:lang w:eastAsia="ru-RU"/>
        </w:rPr>
        <w:t>действующей в ОАО ”АСБ Беларусбанк“ с 2006 года.</w:t>
      </w:r>
      <w:r w:rsidRPr="00010589">
        <w:rPr>
          <w:rFonts w:ascii="Times New Roman" w:hAnsi="Times New Roman"/>
          <w:sz w:val="30"/>
          <w:szCs w:val="30"/>
          <w:lang w:eastAsia="ru-RU"/>
        </w:rPr>
        <w:t xml:space="preserve"> Первый этап – накопление собственных сбережений, второй – период</w:t>
      </w:r>
      <w:r w:rsidRPr="00F33260">
        <w:rPr>
          <w:rFonts w:ascii="Times New Roman" w:hAnsi="Times New Roman"/>
          <w:sz w:val="30"/>
          <w:szCs w:val="30"/>
          <w:lang w:eastAsia="ru-RU"/>
        </w:rPr>
        <w:t xml:space="preserve"> кредитования. Право участника на получение кредита возникает после окончания сберегательного этапа, в течение которого осуществлял</w:t>
      </w:r>
      <w:r w:rsidR="009D1679">
        <w:rPr>
          <w:rFonts w:ascii="Times New Roman" w:hAnsi="Times New Roman"/>
          <w:sz w:val="30"/>
          <w:szCs w:val="30"/>
          <w:lang w:eastAsia="ru-RU"/>
        </w:rPr>
        <w:t>и</w:t>
      </w:r>
      <w:r w:rsidRPr="00F33260">
        <w:rPr>
          <w:rFonts w:ascii="Times New Roman" w:hAnsi="Times New Roman"/>
          <w:sz w:val="30"/>
          <w:szCs w:val="30"/>
          <w:lang w:eastAsia="ru-RU"/>
        </w:rPr>
        <w:t>сь накопление и хранение денежных средств. Кредиты предоставляются в белорусских рублях на приобретение индивидуальных жилых домов и квартир, строительство индивидуальных жилых домов и квартир, а также на строительство жилых помещений путем приобретения жилищных облигаций.</w:t>
      </w:r>
    </w:p>
    <w:p w:rsidR="00F33260" w:rsidRPr="00010589" w:rsidRDefault="00F33260" w:rsidP="00F33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010589">
        <w:rPr>
          <w:rFonts w:ascii="Times New Roman" w:hAnsi="Times New Roman"/>
          <w:i/>
          <w:sz w:val="30"/>
          <w:szCs w:val="30"/>
        </w:rPr>
        <w:t>Справочно.</w:t>
      </w:r>
    </w:p>
    <w:p w:rsidR="00F33260" w:rsidRPr="00F33260" w:rsidRDefault="00F33260" w:rsidP="00F33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444444"/>
          <w:sz w:val="30"/>
          <w:szCs w:val="30"/>
          <w:shd w:val="clear" w:color="auto" w:fill="FFFFFF"/>
        </w:rPr>
      </w:pPr>
      <w:r w:rsidRPr="00010589">
        <w:rPr>
          <w:rFonts w:ascii="Times New Roman" w:hAnsi="Times New Roman"/>
          <w:i/>
          <w:sz w:val="30"/>
          <w:szCs w:val="30"/>
        </w:rPr>
        <w:t>По сведениям</w:t>
      </w:r>
      <w:r w:rsidRPr="00F33260">
        <w:rPr>
          <w:rFonts w:ascii="Times New Roman" w:hAnsi="Times New Roman"/>
          <w:i/>
          <w:sz w:val="30"/>
          <w:szCs w:val="30"/>
        </w:rPr>
        <w:t xml:space="preserve"> Минстройархитектуры, в настоящее время </w:t>
      </w:r>
      <w:r w:rsidRPr="00F33260">
        <w:rPr>
          <w:rFonts w:ascii="Times New Roman" w:hAnsi="Times New Roman"/>
          <w:i/>
          <w:spacing w:val="-4"/>
          <w:sz w:val="30"/>
          <w:szCs w:val="30"/>
        </w:rPr>
        <w:t>разрабатывается    проект    Указа    Президента   Республики    Беларусь</w:t>
      </w:r>
      <w:r w:rsidRPr="00F33260">
        <w:rPr>
          <w:rFonts w:ascii="Times New Roman" w:hAnsi="Times New Roman"/>
          <w:i/>
          <w:sz w:val="30"/>
          <w:szCs w:val="30"/>
        </w:rPr>
        <w:t xml:space="preserve"> ”О государственной системе жилищных строительных сбережений“. </w:t>
      </w:r>
      <w:r w:rsidR="00C25CED">
        <w:rPr>
          <w:rFonts w:ascii="Times New Roman" w:hAnsi="Times New Roman"/>
          <w:i/>
          <w:sz w:val="30"/>
          <w:szCs w:val="30"/>
        </w:rPr>
        <w:t>Указанная</w:t>
      </w:r>
      <w:r w:rsidRPr="00F33260">
        <w:rPr>
          <w:rFonts w:ascii="Times New Roman" w:hAnsi="Times New Roman"/>
          <w:i/>
          <w:sz w:val="30"/>
          <w:szCs w:val="30"/>
        </w:rPr>
        <w:t xml:space="preserve"> система призвана стать одним из рыночных механизмов оказания помощи гражданам в улучшении жилищных условий.</w:t>
      </w:r>
      <w:r w:rsidRPr="00F33260">
        <w:rPr>
          <w:rFonts w:ascii="Times New Roman" w:hAnsi="Times New Roman"/>
          <w:i/>
          <w:color w:val="444444"/>
          <w:sz w:val="30"/>
          <w:szCs w:val="30"/>
          <w:shd w:val="clear" w:color="auto" w:fill="FFFFFF"/>
        </w:rPr>
        <w:t xml:space="preserve"> </w:t>
      </w:r>
    </w:p>
    <w:p w:rsidR="00F33260" w:rsidRPr="00F33260" w:rsidRDefault="00F33260" w:rsidP="00F33260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F33260">
        <w:rPr>
          <w:rFonts w:ascii="Times New Roman" w:hAnsi="Times New Roman"/>
          <w:sz w:val="30"/>
          <w:szCs w:val="30"/>
          <w:lang w:eastAsia="ru-RU"/>
        </w:rPr>
        <w:lastRenderedPageBreak/>
        <w:t xml:space="preserve">Кроме того, в Республике Беларусь </w:t>
      </w:r>
      <w:r w:rsidRPr="00010589">
        <w:rPr>
          <w:rFonts w:ascii="Times New Roman" w:hAnsi="Times New Roman"/>
          <w:sz w:val="30"/>
          <w:szCs w:val="30"/>
          <w:lang w:eastAsia="ru-RU"/>
        </w:rPr>
        <w:t>развивается</w:t>
      </w:r>
      <w:r w:rsidRPr="00010589">
        <w:rPr>
          <w:rFonts w:ascii="Times New Roman" w:hAnsi="Times New Roman"/>
          <w:i/>
          <w:sz w:val="30"/>
          <w:szCs w:val="30"/>
          <w:lang w:eastAsia="ru-RU"/>
        </w:rPr>
        <w:t xml:space="preserve"> </w:t>
      </w:r>
      <w:r w:rsidRPr="00010589">
        <w:rPr>
          <w:rFonts w:ascii="Times New Roman" w:hAnsi="Times New Roman"/>
          <w:sz w:val="30"/>
          <w:szCs w:val="30"/>
          <w:lang w:eastAsia="ru-RU"/>
        </w:rPr>
        <w:t>лизинг жилья. Для развития рынка лизинга принят Указ Президента Республики Беларусь от 6 апреля 2017 г. № 109 ”Об изменении указов Президента Республики</w:t>
      </w:r>
      <w:r w:rsidRPr="00F33260">
        <w:rPr>
          <w:rFonts w:ascii="Times New Roman" w:hAnsi="Times New Roman"/>
          <w:sz w:val="30"/>
          <w:szCs w:val="30"/>
          <w:lang w:eastAsia="ru-RU"/>
        </w:rPr>
        <w:t xml:space="preserve"> Беларусь по вопросам лизинговой деятельности“. Ф</w:t>
      </w:r>
      <w:r w:rsidRPr="00F33260">
        <w:rPr>
          <w:rFonts w:ascii="Times New Roman" w:hAnsi="Times New Roman"/>
          <w:bCs/>
          <w:sz w:val="30"/>
          <w:szCs w:val="30"/>
          <w:lang w:eastAsia="ru-RU"/>
        </w:rPr>
        <w:t xml:space="preserve">изическое лицо самостоятельно выбирает квартиру либо предоставляет это право лизинговой организации, определив при этом требования к квартире. После чего с лизинговой организацией заключается договор лизинга жилого помещения, лизинговая организация является лизингодателем, физическое лицо – лизингополучателем. Лизингодатель заключает с продавцом квартиры (жилого дома) договор купли-продажи и становится ее собственником. Затем осуществляется передача квартиры (жилого дома) физическому лицу – лизингополучателю. При этом срок владения и пользования квартирой ограничивается только договором лизинга жилого помещения и является результатом договорных отношений. </w:t>
      </w:r>
    </w:p>
    <w:p w:rsidR="00F33260" w:rsidRPr="00F33260" w:rsidRDefault="00F33260" w:rsidP="00F3326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33260">
        <w:rPr>
          <w:rFonts w:ascii="Times New Roman" w:hAnsi="Times New Roman"/>
          <w:iCs/>
          <w:sz w:val="30"/>
          <w:szCs w:val="30"/>
          <w:lang w:eastAsia="ru-RU"/>
        </w:rPr>
        <w:t>Белорусское законодательство в соответствии с мировой практикой предусматривает возможность финансирования на условиях лизинга только приобретения готовых жилых помещений, а не их проектирования и строительства.</w:t>
      </w:r>
    </w:p>
    <w:p w:rsidR="00F33260" w:rsidRPr="00F33260" w:rsidRDefault="00F33260" w:rsidP="00F33260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F33260">
        <w:rPr>
          <w:rFonts w:ascii="Times New Roman" w:hAnsi="Times New Roman"/>
          <w:bCs/>
          <w:sz w:val="30"/>
          <w:szCs w:val="30"/>
          <w:lang w:eastAsia="ru-RU"/>
        </w:rPr>
        <w:t>В результате сделки физическое лицо:</w:t>
      </w:r>
    </w:p>
    <w:p w:rsidR="00F33260" w:rsidRPr="00F33260" w:rsidRDefault="00F33260" w:rsidP="00F3326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F33260">
        <w:rPr>
          <w:rFonts w:ascii="Times New Roman" w:hAnsi="Times New Roman"/>
          <w:bCs/>
          <w:sz w:val="30"/>
          <w:szCs w:val="30"/>
          <w:lang w:eastAsia="ru-RU"/>
        </w:rPr>
        <w:t>приобретает право временного владения и пользования квартирой;</w:t>
      </w:r>
    </w:p>
    <w:p w:rsidR="00F33260" w:rsidRPr="00F33260" w:rsidRDefault="00F33260" w:rsidP="00F3326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F33260">
        <w:rPr>
          <w:rFonts w:ascii="Times New Roman" w:hAnsi="Times New Roman"/>
          <w:bCs/>
          <w:sz w:val="30"/>
          <w:szCs w:val="30"/>
          <w:lang w:eastAsia="ru-RU"/>
        </w:rPr>
        <w:t>принимает на себя обязательства по договору финансовой аренды (лизинга), в том числе по уплате лизинговых платежей и выкупной стоимости предмета лизинга;</w:t>
      </w:r>
    </w:p>
    <w:p w:rsidR="00F33260" w:rsidRPr="00F33260" w:rsidRDefault="00F33260" w:rsidP="00F3326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F33260">
        <w:rPr>
          <w:rFonts w:ascii="Times New Roman" w:hAnsi="Times New Roman"/>
          <w:bCs/>
          <w:sz w:val="30"/>
          <w:szCs w:val="30"/>
          <w:lang w:eastAsia="ru-RU"/>
        </w:rPr>
        <w:t>получает право выкупа квартиры, в том числе и досрочного (по истечении 1 года).</w:t>
      </w:r>
    </w:p>
    <w:p w:rsidR="00F33260" w:rsidRPr="00F33260" w:rsidRDefault="00F33260" w:rsidP="00F3326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33260">
        <w:rPr>
          <w:rFonts w:ascii="Times New Roman" w:hAnsi="Times New Roman"/>
          <w:bCs/>
          <w:sz w:val="30"/>
          <w:szCs w:val="30"/>
          <w:lang w:eastAsia="ru-RU"/>
        </w:rPr>
        <w:t>Стоимость предмета лизинга определяется по согласованию между лизингодателем и лизингополучателем и может отличаться от цены приобретения квартиры (жилого дома) лизингодателем у продавца.</w:t>
      </w:r>
    </w:p>
    <w:p w:rsidR="00F33260" w:rsidRPr="00F33260" w:rsidRDefault="00F33260" w:rsidP="00F3326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42961" w:rsidRPr="00333647" w:rsidRDefault="00C42961" w:rsidP="00867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333647">
        <w:rPr>
          <w:rFonts w:ascii="Times New Roman" w:hAnsi="Times New Roman"/>
          <w:b/>
          <w:sz w:val="30"/>
          <w:szCs w:val="30"/>
          <w:u w:val="single"/>
        </w:rPr>
        <w:t>Итоги реализации государственной политики в области</w:t>
      </w:r>
      <w:r w:rsidR="005875B3" w:rsidRPr="00333647">
        <w:rPr>
          <w:rFonts w:ascii="Times New Roman" w:hAnsi="Times New Roman"/>
          <w:b/>
          <w:sz w:val="30"/>
          <w:szCs w:val="30"/>
          <w:u w:val="single"/>
        </w:rPr>
        <w:t xml:space="preserve"> жилищного строительства </w:t>
      </w:r>
    </w:p>
    <w:p w:rsidR="0079798E" w:rsidRPr="00010589" w:rsidRDefault="0079798E" w:rsidP="0079798E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3A0BD5">
        <w:rPr>
          <w:rFonts w:ascii="Times New Roman" w:hAnsi="Times New Roman"/>
          <w:sz w:val="30"/>
          <w:szCs w:val="30"/>
        </w:rPr>
        <w:t>За 2017 год введено 3</w:t>
      </w:r>
      <w:r w:rsidR="000C2AFA" w:rsidRPr="003A0BD5">
        <w:rPr>
          <w:rFonts w:ascii="Times New Roman" w:hAnsi="Times New Roman"/>
          <w:sz w:val="30"/>
          <w:szCs w:val="30"/>
        </w:rPr>
        <w:t xml:space="preserve">,8 млн. </w:t>
      </w:r>
      <w:r w:rsidRPr="003A0BD5">
        <w:rPr>
          <w:rFonts w:ascii="Times New Roman" w:hAnsi="Times New Roman"/>
          <w:sz w:val="30"/>
          <w:szCs w:val="30"/>
        </w:rPr>
        <w:t xml:space="preserve">м² жилья, в том числе  построено </w:t>
      </w:r>
      <w:r w:rsidR="00F73085">
        <w:rPr>
          <w:rFonts w:ascii="Times New Roman" w:hAnsi="Times New Roman"/>
          <w:sz w:val="30"/>
          <w:szCs w:val="30"/>
        </w:rPr>
        <w:br/>
      </w:r>
      <w:r w:rsidRPr="003A0BD5">
        <w:rPr>
          <w:rFonts w:ascii="Times New Roman" w:hAnsi="Times New Roman"/>
          <w:sz w:val="30"/>
          <w:szCs w:val="30"/>
        </w:rPr>
        <w:t>588 тыс. м² с господдержкой для граждан, состоящих на учете нуждающихся в улучшении жилищных условий.</w:t>
      </w:r>
      <w:r w:rsidR="001F4BED">
        <w:rPr>
          <w:rFonts w:ascii="Times New Roman" w:hAnsi="Times New Roman"/>
          <w:sz w:val="30"/>
          <w:szCs w:val="30"/>
        </w:rPr>
        <w:t xml:space="preserve"> </w:t>
      </w:r>
      <w:r w:rsidR="001F4BED" w:rsidRPr="00010589">
        <w:rPr>
          <w:rFonts w:ascii="Times New Roman" w:hAnsi="Times New Roman"/>
          <w:b/>
          <w:sz w:val="30"/>
          <w:szCs w:val="30"/>
        </w:rPr>
        <w:t xml:space="preserve">В Октябрьском районе введено в </w:t>
      </w:r>
      <w:r w:rsidR="00D6327C" w:rsidRPr="00010589">
        <w:rPr>
          <w:rFonts w:ascii="Times New Roman" w:hAnsi="Times New Roman"/>
          <w:b/>
          <w:sz w:val="30"/>
          <w:szCs w:val="30"/>
        </w:rPr>
        <w:t>2017 году 3,3 тысячи м кв. общей площади жилья, из них для граждан, состоящих на учете нуждающихся в улучшении жилищных условий – 1667 кв.м.</w:t>
      </w:r>
    </w:p>
    <w:p w:rsidR="00A62D15" w:rsidRPr="00010589" w:rsidRDefault="00310D55" w:rsidP="00D6327C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shd w:val="clear" w:color="auto" w:fill="FFFFFF"/>
        </w:rPr>
      </w:pPr>
      <w:r w:rsidRPr="00010589">
        <w:rPr>
          <w:rFonts w:ascii="Times New Roman" w:hAnsi="Times New Roman"/>
          <w:sz w:val="30"/>
          <w:szCs w:val="30"/>
          <w:shd w:val="clear" w:color="auto" w:fill="FFFFFF"/>
        </w:rPr>
        <w:t xml:space="preserve">На конец </w:t>
      </w:r>
      <w:r w:rsidR="0079798E" w:rsidRPr="00010589">
        <w:rPr>
          <w:rFonts w:ascii="Times New Roman" w:hAnsi="Times New Roman"/>
          <w:sz w:val="30"/>
          <w:szCs w:val="30"/>
          <w:shd w:val="clear" w:color="auto" w:fill="FFFFFF"/>
        </w:rPr>
        <w:t>прошлого</w:t>
      </w:r>
      <w:r w:rsidRPr="00010589">
        <w:rPr>
          <w:rFonts w:ascii="Times New Roman" w:hAnsi="Times New Roman"/>
          <w:sz w:val="30"/>
          <w:szCs w:val="30"/>
          <w:shd w:val="clear" w:color="auto" w:fill="FFFFFF"/>
        </w:rPr>
        <w:t xml:space="preserve"> года у</w:t>
      </w:r>
      <w:r w:rsidR="00067F1D" w:rsidRPr="00010589">
        <w:rPr>
          <w:rFonts w:ascii="Times New Roman" w:hAnsi="Times New Roman"/>
          <w:sz w:val="30"/>
          <w:szCs w:val="30"/>
          <w:shd w:val="clear" w:color="auto" w:fill="FFFFFF"/>
        </w:rPr>
        <w:t xml:space="preserve">ровень обеспеченности одного жителя </w:t>
      </w:r>
      <w:r w:rsidR="00067F1D" w:rsidRPr="00010589">
        <w:rPr>
          <w:rFonts w:ascii="Times New Roman" w:hAnsi="Times New Roman"/>
          <w:spacing w:val="12"/>
          <w:sz w:val="30"/>
          <w:szCs w:val="30"/>
          <w:shd w:val="clear" w:color="auto" w:fill="FFFFFF"/>
        </w:rPr>
        <w:t xml:space="preserve">страны общей площадью жилых помещений повысился до 27 </w:t>
      </w:r>
      <w:r w:rsidRPr="00010589">
        <w:rPr>
          <w:rFonts w:ascii="Times New Roman" w:hAnsi="Times New Roman"/>
          <w:spacing w:val="12"/>
          <w:sz w:val="30"/>
          <w:szCs w:val="30"/>
        </w:rPr>
        <w:t>м²</w:t>
      </w:r>
      <w:r w:rsidR="001F4BED" w:rsidRPr="00010589">
        <w:rPr>
          <w:rFonts w:ascii="Times New Roman" w:hAnsi="Times New Roman"/>
          <w:spacing w:val="12"/>
          <w:sz w:val="30"/>
          <w:szCs w:val="30"/>
          <w:shd w:val="clear" w:color="auto" w:fill="FFFFFF"/>
        </w:rPr>
        <w:t>.</w:t>
      </w:r>
      <w:r w:rsidR="00010589">
        <w:rPr>
          <w:rFonts w:ascii="Times New Roman" w:hAnsi="Times New Roman"/>
          <w:spacing w:val="12"/>
          <w:sz w:val="30"/>
          <w:szCs w:val="30"/>
          <w:shd w:val="clear" w:color="auto" w:fill="FFFFFF"/>
        </w:rPr>
        <w:t xml:space="preserve"> </w:t>
      </w:r>
      <w:r w:rsidR="001F4BED" w:rsidRPr="00010589">
        <w:rPr>
          <w:rFonts w:ascii="Times New Roman" w:hAnsi="Times New Roman"/>
          <w:b/>
          <w:sz w:val="30"/>
          <w:szCs w:val="30"/>
          <w:shd w:val="clear" w:color="auto" w:fill="FFFFFF"/>
        </w:rPr>
        <w:t>В нашем районе этот показатель превышает 30 м кв.</w:t>
      </w:r>
      <w:r w:rsidR="00D6327C" w:rsidRPr="00010589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 </w:t>
      </w:r>
      <w:r w:rsidR="001F4BED" w:rsidRPr="00010589">
        <w:rPr>
          <w:rFonts w:ascii="Times New Roman" w:hAnsi="Times New Roman"/>
          <w:b/>
          <w:sz w:val="30"/>
          <w:szCs w:val="30"/>
          <w:shd w:val="clear" w:color="auto" w:fill="FFFFFF"/>
        </w:rPr>
        <w:t>на человека.</w:t>
      </w:r>
    </w:p>
    <w:p w:rsidR="00D83611" w:rsidRDefault="00D6327C" w:rsidP="001A261C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010589">
        <w:rPr>
          <w:rFonts w:ascii="Times New Roman" w:hAnsi="Times New Roman"/>
          <w:sz w:val="30"/>
          <w:szCs w:val="30"/>
        </w:rPr>
        <w:lastRenderedPageBreak/>
        <w:t>В январе – но</w:t>
      </w:r>
      <w:r w:rsidR="00B3349C" w:rsidRPr="00010589">
        <w:rPr>
          <w:rFonts w:ascii="Times New Roman" w:hAnsi="Times New Roman"/>
          <w:sz w:val="30"/>
          <w:szCs w:val="30"/>
        </w:rPr>
        <w:t>ябре 2018 г. организациями всех форм собственности построено 3</w:t>
      </w:r>
      <w:r w:rsidR="00D83611" w:rsidRPr="00010589">
        <w:rPr>
          <w:rFonts w:ascii="Times New Roman" w:hAnsi="Times New Roman"/>
          <w:sz w:val="30"/>
          <w:szCs w:val="30"/>
        </w:rPr>
        <w:t>2</w:t>
      </w:r>
      <w:r w:rsidR="00B3349C" w:rsidRPr="00010589">
        <w:rPr>
          <w:rFonts w:ascii="Times New Roman" w:hAnsi="Times New Roman"/>
          <w:sz w:val="30"/>
          <w:szCs w:val="30"/>
        </w:rPr>
        <w:t xml:space="preserve"> тыс. новых квартир. Введено в эксплуатацию 2,8 млн. м² общей площади жилья.</w:t>
      </w:r>
      <w:r w:rsidR="00B3349C" w:rsidRPr="00D83611">
        <w:rPr>
          <w:rFonts w:ascii="Times New Roman" w:hAnsi="Times New Roman"/>
          <w:b/>
          <w:sz w:val="30"/>
          <w:szCs w:val="30"/>
        </w:rPr>
        <w:t xml:space="preserve"> </w:t>
      </w:r>
      <w:r w:rsidRPr="003A0BD5">
        <w:rPr>
          <w:rFonts w:ascii="Times New Roman" w:hAnsi="Times New Roman"/>
          <w:spacing w:val="-4"/>
          <w:sz w:val="30"/>
          <w:szCs w:val="30"/>
        </w:rPr>
        <w:t>Задание по вводу жилья на 2018 год установлено в размере 4 млн. м²</w:t>
      </w:r>
      <w:r w:rsidRPr="003A0BD5">
        <w:rPr>
          <w:rFonts w:ascii="Times New Roman" w:hAnsi="Times New Roman"/>
          <w:sz w:val="30"/>
          <w:szCs w:val="30"/>
        </w:rPr>
        <w:t xml:space="preserve"> жилья</w:t>
      </w:r>
      <w:r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b/>
          <w:sz w:val="30"/>
          <w:szCs w:val="30"/>
        </w:rPr>
        <w:t xml:space="preserve">В Октябрьском районе за текущий год построено 2,9 тыс. кв. метров общей площади при задании 2,6 тысяч.    </w:t>
      </w:r>
    </w:p>
    <w:p w:rsidR="00C42961" w:rsidRPr="00875499" w:rsidRDefault="00B3349C" w:rsidP="00593D4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83611">
        <w:rPr>
          <w:rFonts w:ascii="Times New Roman" w:hAnsi="Times New Roman"/>
          <w:sz w:val="30"/>
          <w:szCs w:val="30"/>
        </w:rPr>
        <w:t>Из общего объема введенного жилья для граждан, состоящих на учете нуждающихся в улучшении жилищных условий, с использованием госуд</w:t>
      </w:r>
      <w:r w:rsidR="00D6327C">
        <w:rPr>
          <w:rFonts w:ascii="Times New Roman" w:hAnsi="Times New Roman"/>
          <w:sz w:val="30"/>
          <w:szCs w:val="30"/>
        </w:rPr>
        <w:t>арственной поддержки построено 1,4</w:t>
      </w:r>
      <w:r w:rsidRPr="00D83611">
        <w:rPr>
          <w:rFonts w:ascii="Times New Roman" w:hAnsi="Times New Roman"/>
          <w:sz w:val="30"/>
          <w:szCs w:val="30"/>
        </w:rPr>
        <w:t xml:space="preserve"> тыс. м², в многокварти</w:t>
      </w:r>
      <w:r w:rsidR="00593D43">
        <w:rPr>
          <w:rFonts w:ascii="Times New Roman" w:hAnsi="Times New Roman"/>
          <w:sz w:val="30"/>
          <w:szCs w:val="30"/>
        </w:rPr>
        <w:t>рных жилых домах  – 1,2</w:t>
      </w:r>
      <w:r w:rsidRPr="00D83611">
        <w:rPr>
          <w:rFonts w:ascii="Times New Roman" w:hAnsi="Times New Roman"/>
          <w:sz w:val="30"/>
          <w:szCs w:val="30"/>
        </w:rPr>
        <w:t xml:space="preserve"> тыс. м².</w:t>
      </w:r>
    </w:p>
    <w:p w:rsidR="001D728F" w:rsidRPr="00010589" w:rsidRDefault="00875499" w:rsidP="00F56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875499">
        <w:rPr>
          <w:rFonts w:ascii="Times New Roman" w:hAnsi="Times New Roman"/>
          <w:bCs/>
          <w:sz w:val="30"/>
          <w:szCs w:val="30"/>
        </w:rPr>
        <w:t>С</w:t>
      </w:r>
      <w:r w:rsidR="001D728F" w:rsidRPr="00875499">
        <w:rPr>
          <w:rFonts w:ascii="Times New Roman" w:hAnsi="Times New Roman"/>
          <w:bCs/>
          <w:sz w:val="30"/>
          <w:szCs w:val="30"/>
        </w:rPr>
        <w:t xml:space="preserve"> 2016 г</w:t>
      </w:r>
      <w:r w:rsidRPr="00875499">
        <w:rPr>
          <w:rFonts w:ascii="Times New Roman" w:hAnsi="Times New Roman"/>
          <w:bCs/>
          <w:sz w:val="30"/>
          <w:szCs w:val="30"/>
        </w:rPr>
        <w:t>ода</w:t>
      </w:r>
      <w:r w:rsidR="001D728F" w:rsidRPr="00875499">
        <w:rPr>
          <w:rFonts w:ascii="Times New Roman" w:hAnsi="Times New Roman"/>
          <w:bCs/>
          <w:sz w:val="30"/>
          <w:szCs w:val="30"/>
        </w:rPr>
        <w:t xml:space="preserve"> по сентябрь </w:t>
      </w:r>
      <w:smartTag w:uri="urn:schemas-microsoft-com:office:smarttags" w:element="metricconverter">
        <w:smartTagPr>
          <w:attr w:name="ProductID" w:val="2018 г"/>
        </w:smartTagPr>
        <w:r w:rsidR="001D728F" w:rsidRPr="00875499">
          <w:rPr>
            <w:rFonts w:ascii="Times New Roman" w:hAnsi="Times New Roman"/>
            <w:bCs/>
            <w:sz w:val="30"/>
            <w:szCs w:val="30"/>
          </w:rPr>
          <w:t>2018 г</w:t>
        </w:r>
      </w:smartTag>
      <w:r w:rsidR="001D728F" w:rsidRPr="00875499">
        <w:rPr>
          <w:rFonts w:ascii="Times New Roman" w:hAnsi="Times New Roman"/>
          <w:bCs/>
          <w:sz w:val="30"/>
          <w:szCs w:val="30"/>
        </w:rPr>
        <w:t>.</w:t>
      </w:r>
      <w:r w:rsidR="00593D43">
        <w:rPr>
          <w:rFonts w:ascii="Times New Roman" w:hAnsi="Times New Roman"/>
          <w:bCs/>
          <w:sz w:val="30"/>
          <w:szCs w:val="30"/>
        </w:rPr>
        <w:t xml:space="preserve">в стране </w:t>
      </w:r>
      <w:r w:rsidR="001D728F" w:rsidRPr="00875499">
        <w:rPr>
          <w:rFonts w:ascii="Times New Roman" w:hAnsi="Times New Roman"/>
          <w:bCs/>
          <w:sz w:val="30"/>
          <w:szCs w:val="30"/>
        </w:rPr>
        <w:t xml:space="preserve">введено 4,8 млн. </w:t>
      </w:r>
      <w:r w:rsidR="0089252B" w:rsidRPr="00875499">
        <w:rPr>
          <w:rFonts w:ascii="Times New Roman" w:hAnsi="Times New Roman"/>
          <w:sz w:val="30"/>
          <w:szCs w:val="30"/>
        </w:rPr>
        <w:t xml:space="preserve">м² </w:t>
      </w:r>
      <w:r w:rsidRPr="00010589">
        <w:rPr>
          <w:rFonts w:ascii="Times New Roman" w:hAnsi="Times New Roman"/>
          <w:bCs/>
          <w:sz w:val="30"/>
          <w:szCs w:val="30"/>
        </w:rPr>
        <w:t xml:space="preserve">индивидуальных жилых домов </w:t>
      </w:r>
      <w:r w:rsidR="001D728F" w:rsidRPr="00010589">
        <w:rPr>
          <w:rFonts w:ascii="Times New Roman" w:hAnsi="Times New Roman"/>
          <w:bCs/>
          <w:sz w:val="30"/>
          <w:szCs w:val="30"/>
        </w:rPr>
        <w:t>или 45</w:t>
      </w:r>
      <w:r w:rsidR="001D728F" w:rsidRPr="00875499">
        <w:rPr>
          <w:rFonts w:ascii="Times New Roman" w:hAnsi="Times New Roman"/>
          <w:bCs/>
          <w:sz w:val="30"/>
          <w:szCs w:val="30"/>
        </w:rPr>
        <w:t xml:space="preserve">% от общего объема введенного жилья. </w:t>
      </w:r>
      <w:r w:rsidR="00593D43" w:rsidRPr="00010589">
        <w:rPr>
          <w:rFonts w:ascii="Times New Roman" w:hAnsi="Times New Roman"/>
          <w:b/>
          <w:bCs/>
          <w:sz w:val="30"/>
          <w:szCs w:val="30"/>
        </w:rPr>
        <w:t>В районе этот показатель составляет  4,9 тыс. кв. метров, что составляет почти 62 % от общего ввода. Как мы видим, у нас в районе традиционно развито индивидуальное жилищное строительство.</w:t>
      </w:r>
    </w:p>
    <w:p w:rsidR="001D728F" w:rsidRPr="00010589" w:rsidRDefault="00593D43" w:rsidP="00875499">
      <w:pPr>
        <w:pStyle w:val="aa"/>
        <w:spacing w:before="120" w:after="120" w:line="240" w:lineRule="auto"/>
        <w:ind w:right="-187" w:firstLine="0"/>
        <w:jc w:val="center"/>
        <w:rPr>
          <w:b/>
          <w:lang w:val="ru-RU"/>
        </w:rPr>
      </w:pPr>
      <w:r w:rsidRPr="00010589">
        <w:rPr>
          <w:b/>
          <w:lang w:val="ru-RU"/>
        </w:rPr>
        <w:t xml:space="preserve">Объемы ввода </w:t>
      </w:r>
      <w:r w:rsidR="001D728F" w:rsidRPr="00010589">
        <w:rPr>
          <w:b/>
          <w:lang w:val="ru-RU"/>
        </w:rPr>
        <w:t xml:space="preserve"> ж</w:t>
      </w:r>
      <w:r w:rsidRPr="00010589">
        <w:rPr>
          <w:b/>
          <w:lang w:val="ru-RU"/>
        </w:rPr>
        <w:t>илых домов Октябрьском районе</w:t>
      </w:r>
    </w:p>
    <w:tbl>
      <w:tblPr>
        <w:tblW w:w="4944" w:type="pct"/>
        <w:tblLayout w:type="fixed"/>
        <w:tblLook w:val="00A0"/>
      </w:tblPr>
      <w:tblGrid>
        <w:gridCol w:w="1595"/>
        <w:gridCol w:w="1775"/>
        <w:gridCol w:w="3700"/>
        <w:gridCol w:w="2813"/>
      </w:tblGrid>
      <w:tr w:rsidR="001D728F" w:rsidRPr="00010589" w:rsidTr="00FE0FD1">
        <w:trPr>
          <w:trHeight w:val="70"/>
        </w:trPr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D728F" w:rsidRPr="00010589" w:rsidRDefault="001D728F" w:rsidP="00FE0FD1">
            <w:pPr>
              <w:spacing w:after="0" w:line="240" w:lineRule="auto"/>
              <w:ind w:right="-18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05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7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8F" w:rsidRPr="00010589" w:rsidRDefault="001D728F" w:rsidP="00FE0FD1">
            <w:pPr>
              <w:spacing w:after="0" w:line="240" w:lineRule="auto"/>
              <w:ind w:right="-18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05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Ввод жилых домов, </w:t>
            </w:r>
          </w:p>
          <w:p w:rsidR="001D728F" w:rsidRPr="00010589" w:rsidRDefault="001D728F" w:rsidP="00FE0FD1">
            <w:pPr>
              <w:spacing w:after="0" w:line="240" w:lineRule="auto"/>
              <w:ind w:right="-18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0589">
              <w:rPr>
                <w:rFonts w:ascii="Times New Roman" w:hAnsi="Times New Roman"/>
                <w:b/>
                <w:sz w:val="24"/>
                <w:szCs w:val="24"/>
              </w:rPr>
              <w:t>тыс.</w:t>
            </w:r>
            <w:r w:rsidR="00875499" w:rsidRPr="00010589">
              <w:rPr>
                <w:rFonts w:ascii="Times New Roman" w:hAnsi="Times New Roman"/>
                <w:b/>
                <w:sz w:val="24"/>
                <w:szCs w:val="24"/>
              </w:rPr>
              <w:t xml:space="preserve"> м² </w:t>
            </w:r>
            <w:r w:rsidRPr="000105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общей площади</w:t>
            </w:r>
          </w:p>
        </w:tc>
        <w:tc>
          <w:tcPr>
            <w:tcW w:w="14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28F" w:rsidRPr="00010589" w:rsidRDefault="001D728F" w:rsidP="00FE0FD1">
            <w:pPr>
              <w:spacing w:after="0" w:line="240" w:lineRule="auto"/>
              <w:ind w:right="-18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05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Ввод индивидуальных жилых домов в общем объеме ввода, %</w:t>
            </w:r>
          </w:p>
        </w:tc>
      </w:tr>
      <w:tr w:rsidR="001D728F" w:rsidRPr="00010589" w:rsidTr="00FE0FD1">
        <w:trPr>
          <w:trHeight w:val="70"/>
        </w:trPr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8F" w:rsidRPr="00010589" w:rsidRDefault="001D728F" w:rsidP="00FE0FD1">
            <w:pPr>
              <w:spacing w:after="0" w:line="240" w:lineRule="auto"/>
              <w:ind w:right="-18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8F" w:rsidRPr="00010589" w:rsidRDefault="001D728F" w:rsidP="00FE0FD1">
            <w:pPr>
              <w:spacing w:after="0" w:line="240" w:lineRule="auto"/>
              <w:ind w:right="-18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05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8F" w:rsidRPr="00010589" w:rsidRDefault="001D728F" w:rsidP="00FE0FD1">
            <w:pPr>
              <w:spacing w:after="0" w:line="240" w:lineRule="auto"/>
              <w:ind w:right="-18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05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т.ч. индивидуальных</w:t>
            </w:r>
          </w:p>
        </w:tc>
        <w:tc>
          <w:tcPr>
            <w:tcW w:w="14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8F" w:rsidRPr="00010589" w:rsidRDefault="001D728F" w:rsidP="00FE0FD1">
            <w:pPr>
              <w:spacing w:after="0" w:line="240" w:lineRule="auto"/>
              <w:ind w:right="-18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D728F" w:rsidRPr="00010589" w:rsidTr="00FE0FD1">
        <w:trPr>
          <w:trHeight w:val="70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8F" w:rsidRPr="00010589" w:rsidRDefault="001D728F" w:rsidP="00FE0FD1">
            <w:pPr>
              <w:spacing w:after="0" w:line="240" w:lineRule="auto"/>
              <w:ind w:left="-113" w:right="-1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589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28F" w:rsidRPr="00010589" w:rsidRDefault="00593D43" w:rsidP="00FE0FD1">
            <w:pPr>
              <w:spacing w:after="0" w:line="240" w:lineRule="auto"/>
              <w:ind w:left="-113" w:right="-1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589">
              <w:rPr>
                <w:rFonts w:ascii="Times New Roman" w:hAnsi="Times New Roman"/>
                <w:b/>
                <w:sz w:val="24"/>
                <w:szCs w:val="24"/>
              </w:rPr>
              <w:t>1,743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8F" w:rsidRPr="00010589" w:rsidRDefault="00593D43" w:rsidP="00FE0FD1">
            <w:pPr>
              <w:spacing w:after="0" w:line="240" w:lineRule="auto"/>
              <w:ind w:left="-113" w:right="-1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589">
              <w:rPr>
                <w:rFonts w:ascii="Times New Roman" w:hAnsi="Times New Roman"/>
                <w:b/>
                <w:sz w:val="24"/>
                <w:szCs w:val="24"/>
              </w:rPr>
              <w:t>1,743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8F" w:rsidRPr="00010589" w:rsidRDefault="00593D43" w:rsidP="00FE0FD1">
            <w:pPr>
              <w:spacing w:after="0" w:line="240" w:lineRule="auto"/>
              <w:ind w:right="-1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589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1D728F" w:rsidRPr="00010589" w:rsidTr="00FE0FD1">
        <w:trPr>
          <w:trHeight w:val="70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8F" w:rsidRPr="00010589" w:rsidRDefault="001D728F" w:rsidP="00FE0FD1">
            <w:pPr>
              <w:spacing w:after="0" w:line="240" w:lineRule="auto"/>
              <w:ind w:left="-113" w:right="-1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589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28F" w:rsidRPr="00010589" w:rsidRDefault="00593D43" w:rsidP="00FE0FD1">
            <w:pPr>
              <w:spacing w:after="0" w:line="240" w:lineRule="auto"/>
              <w:ind w:left="-113" w:right="-1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589">
              <w:rPr>
                <w:rFonts w:ascii="Times New Roman" w:hAnsi="Times New Roman"/>
                <w:b/>
                <w:sz w:val="24"/>
                <w:szCs w:val="24"/>
              </w:rPr>
              <w:t>3,324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8F" w:rsidRPr="00010589" w:rsidRDefault="00593D43" w:rsidP="00593D43">
            <w:pPr>
              <w:spacing w:after="0" w:line="240" w:lineRule="auto"/>
              <w:ind w:right="-185"/>
              <w:rPr>
                <w:rFonts w:ascii="Times New Roman" w:hAnsi="Times New Roman"/>
                <w:b/>
                <w:sz w:val="24"/>
                <w:szCs w:val="24"/>
              </w:rPr>
            </w:pPr>
            <w:r w:rsidRPr="0001058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1,643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8F" w:rsidRPr="00010589" w:rsidRDefault="00593D43" w:rsidP="00FE0FD1">
            <w:pPr>
              <w:spacing w:after="0" w:line="240" w:lineRule="auto"/>
              <w:ind w:right="-1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589">
              <w:rPr>
                <w:rFonts w:ascii="Times New Roman" w:hAnsi="Times New Roman"/>
                <w:b/>
                <w:sz w:val="24"/>
                <w:szCs w:val="24"/>
              </w:rPr>
              <w:t>49,4</w:t>
            </w:r>
          </w:p>
        </w:tc>
      </w:tr>
      <w:tr w:rsidR="001D728F" w:rsidRPr="00010589" w:rsidTr="00FE0FD1">
        <w:trPr>
          <w:trHeight w:val="70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8F" w:rsidRPr="00010589" w:rsidRDefault="001D728F" w:rsidP="00875499">
            <w:pPr>
              <w:spacing w:after="0" w:line="240" w:lineRule="auto"/>
              <w:ind w:left="-113" w:right="-1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589">
              <w:rPr>
                <w:rFonts w:ascii="Times New Roman" w:hAnsi="Times New Roman"/>
                <w:b/>
                <w:sz w:val="24"/>
                <w:szCs w:val="24"/>
              </w:rPr>
              <w:t xml:space="preserve"> 2018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8F" w:rsidRPr="00010589" w:rsidRDefault="00593D43" w:rsidP="00FE0FD1">
            <w:pPr>
              <w:spacing w:after="0" w:line="240" w:lineRule="auto"/>
              <w:ind w:left="-113" w:right="-1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589">
              <w:rPr>
                <w:rFonts w:ascii="Times New Roman" w:hAnsi="Times New Roman"/>
                <w:b/>
                <w:sz w:val="24"/>
                <w:szCs w:val="24"/>
              </w:rPr>
              <w:t>2,872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8F" w:rsidRPr="00010589" w:rsidRDefault="00593D43" w:rsidP="00593D43">
            <w:pPr>
              <w:spacing w:after="0" w:line="240" w:lineRule="auto"/>
              <w:ind w:right="-185"/>
              <w:rPr>
                <w:rFonts w:ascii="Times New Roman" w:hAnsi="Times New Roman"/>
                <w:b/>
                <w:sz w:val="24"/>
                <w:szCs w:val="24"/>
              </w:rPr>
            </w:pPr>
            <w:r w:rsidRPr="0001058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1,467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8F" w:rsidRPr="00010589" w:rsidRDefault="00593D43" w:rsidP="00FE0FD1">
            <w:pPr>
              <w:spacing w:after="0" w:line="240" w:lineRule="auto"/>
              <w:ind w:right="-1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589">
              <w:rPr>
                <w:rFonts w:ascii="Times New Roman" w:hAnsi="Times New Roman"/>
                <w:b/>
                <w:sz w:val="24"/>
                <w:szCs w:val="24"/>
              </w:rPr>
              <w:t>51,1</w:t>
            </w:r>
          </w:p>
        </w:tc>
      </w:tr>
      <w:tr w:rsidR="001D728F" w:rsidRPr="00010589" w:rsidTr="00FE0FD1">
        <w:trPr>
          <w:trHeight w:val="70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8F" w:rsidRPr="00010589" w:rsidRDefault="001D728F" w:rsidP="00FE0FD1">
            <w:pPr>
              <w:spacing w:after="0" w:line="240" w:lineRule="auto"/>
              <w:ind w:left="-113" w:right="-1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58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28F" w:rsidRPr="00010589" w:rsidRDefault="00010589" w:rsidP="00FE0FD1">
            <w:pPr>
              <w:spacing w:after="0" w:line="240" w:lineRule="auto"/>
              <w:ind w:left="-113" w:right="-1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589">
              <w:rPr>
                <w:rFonts w:ascii="Times New Roman" w:hAnsi="Times New Roman"/>
                <w:b/>
                <w:sz w:val="24"/>
                <w:szCs w:val="24"/>
              </w:rPr>
              <w:t>7,939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8F" w:rsidRPr="00010589" w:rsidRDefault="00010589" w:rsidP="00593D43">
            <w:pPr>
              <w:spacing w:after="0" w:line="240" w:lineRule="auto"/>
              <w:ind w:right="-185"/>
              <w:rPr>
                <w:rFonts w:ascii="Times New Roman" w:hAnsi="Times New Roman"/>
                <w:b/>
                <w:sz w:val="24"/>
                <w:szCs w:val="24"/>
              </w:rPr>
            </w:pPr>
            <w:r w:rsidRPr="0001058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4,853 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8F" w:rsidRPr="00010589" w:rsidRDefault="00593D43" w:rsidP="00593D43">
            <w:pPr>
              <w:spacing w:after="0" w:line="240" w:lineRule="auto"/>
              <w:ind w:right="-1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58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010589" w:rsidRPr="00010589">
              <w:rPr>
                <w:rFonts w:ascii="Times New Roman" w:hAnsi="Times New Roman"/>
                <w:b/>
                <w:sz w:val="24"/>
                <w:szCs w:val="24"/>
              </w:rPr>
              <w:t>1,1</w:t>
            </w:r>
          </w:p>
        </w:tc>
      </w:tr>
    </w:tbl>
    <w:p w:rsidR="0044385C" w:rsidRPr="00010589" w:rsidRDefault="00875499" w:rsidP="00F56B1A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10589">
        <w:rPr>
          <w:rFonts w:ascii="Times New Roman" w:hAnsi="Times New Roman"/>
          <w:bCs/>
          <w:sz w:val="30"/>
          <w:szCs w:val="30"/>
        </w:rPr>
        <w:t xml:space="preserve">По состоянию на 1 октября 2018 г. </w:t>
      </w:r>
      <w:r w:rsidR="000B0576" w:rsidRPr="00010589">
        <w:rPr>
          <w:rFonts w:ascii="Times New Roman" w:hAnsi="Times New Roman"/>
          <w:bCs/>
          <w:sz w:val="30"/>
          <w:szCs w:val="30"/>
        </w:rPr>
        <w:t>в нашей стране</w:t>
      </w:r>
      <w:r w:rsidR="0044385C" w:rsidRPr="00010589">
        <w:rPr>
          <w:rFonts w:ascii="Times New Roman" w:hAnsi="Times New Roman"/>
          <w:bCs/>
          <w:sz w:val="30"/>
          <w:szCs w:val="30"/>
        </w:rPr>
        <w:t xml:space="preserve"> территории, подобранные под индивидуальное жилищное строительство</w:t>
      </w:r>
      <w:r w:rsidR="00FE0FD1" w:rsidRPr="00010589">
        <w:rPr>
          <w:rFonts w:ascii="Times New Roman" w:hAnsi="Times New Roman"/>
          <w:bCs/>
          <w:sz w:val="30"/>
          <w:szCs w:val="30"/>
        </w:rPr>
        <w:t>,</w:t>
      </w:r>
      <w:r w:rsidR="0044385C" w:rsidRPr="00010589">
        <w:rPr>
          <w:rFonts w:ascii="Times New Roman" w:hAnsi="Times New Roman"/>
          <w:bCs/>
          <w:sz w:val="30"/>
          <w:szCs w:val="30"/>
        </w:rPr>
        <w:t xml:space="preserve"> составляют </w:t>
      </w:r>
      <w:r w:rsidRPr="00010589">
        <w:rPr>
          <w:rFonts w:ascii="Times New Roman" w:hAnsi="Times New Roman"/>
          <w:bCs/>
          <w:sz w:val="30"/>
          <w:szCs w:val="30"/>
        </w:rPr>
        <w:t>свыше 12 тыс. га</w:t>
      </w:r>
      <w:r w:rsidR="0044385C" w:rsidRPr="00010589">
        <w:rPr>
          <w:rFonts w:ascii="Times New Roman" w:hAnsi="Times New Roman"/>
          <w:bCs/>
          <w:sz w:val="30"/>
          <w:szCs w:val="30"/>
        </w:rPr>
        <w:t xml:space="preserve"> (60</w:t>
      </w:r>
      <w:r w:rsidRPr="00010589">
        <w:rPr>
          <w:rFonts w:ascii="Times New Roman" w:hAnsi="Times New Roman"/>
          <w:bCs/>
          <w:sz w:val="30"/>
          <w:szCs w:val="30"/>
        </w:rPr>
        <w:t>,5 тыс.</w:t>
      </w:r>
      <w:r w:rsidR="0044385C" w:rsidRPr="00010589">
        <w:rPr>
          <w:rFonts w:ascii="Times New Roman" w:hAnsi="Times New Roman"/>
          <w:bCs/>
          <w:sz w:val="30"/>
          <w:szCs w:val="30"/>
        </w:rPr>
        <w:t xml:space="preserve"> земельных участк</w:t>
      </w:r>
      <w:r w:rsidRPr="00010589">
        <w:rPr>
          <w:rFonts w:ascii="Times New Roman" w:hAnsi="Times New Roman"/>
          <w:bCs/>
          <w:sz w:val="30"/>
          <w:szCs w:val="30"/>
        </w:rPr>
        <w:t>ов</w:t>
      </w:r>
      <w:r w:rsidR="0044385C" w:rsidRPr="00010589">
        <w:rPr>
          <w:rFonts w:ascii="Times New Roman" w:hAnsi="Times New Roman"/>
          <w:bCs/>
          <w:sz w:val="30"/>
          <w:szCs w:val="30"/>
        </w:rPr>
        <w:t xml:space="preserve">), в перечни свободных (незанятых) включено </w:t>
      </w:r>
      <w:r w:rsidRPr="00010589">
        <w:rPr>
          <w:rFonts w:ascii="Times New Roman" w:hAnsi="Times New Roman"/>
          <w:bCs/>
          <w:sz w:val="30"/>
          <w:szCs w:val="30"/>
        </w:rPr>
        <w:t>около 30 тыс.</w:t>
      </w:r>
      <w:r w:rsidR="0044385C" w:rsidRPr="00010589">
        <w:rPr>
          <w:rFonts w:ascii="Times New Roman" w:hAnsi="Times New Roman"/>
          <w:bCs/>
          <w:sz w:val="30"/>
          <w:szCs w:val="30"/>
        </w:rPr>
        <w:t xml:space="preserve"> земельных участк</w:t>
      </w:r>
      <w:r w:rsidRPr="00010589">
        <w:rPr>
          <w:rFonts w:ascii="Times New Roman" w:hAnsi="Times New Roman"/>
          <w:bCs/>
          <w:sz w:val="30"/>
          <w:szCs w:val="30"/>
        </w:rPr>
        <w:t>ов</w:t>
      </w:r>
      <w:r w:rsidR="0044385C" w:rsidRPr="00010589">
        <w:rPr>
          <w:rFonts w:ascii="Times New Roman" w:hAnsi="Times New Roman"/>
          <w:bCs/>
          <w:sz w:val="30"/>
          <w:szCs w:val="30"/>
        </w:rPr>
        <w:t>.</w:t>
      </w:r>
    </w:p>
    <w:p w:rsidR="00250BBC" w:rsidRPr="00250BBC" w:rsidRDefault="0044385C" w:rsidP="00250BBC">
      <w:pPr>
        <w:shd w:val="clear" w:color="auto" w:fill="FFFFFF"/>
        <w:spacing w:after="0" w:line="240" w:lineRule="atLeast"/>
        <w:ind w:right="-5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10589">
        <w:rPr>
          <w:rFonts w:ascii="Times New Roman" w:hAnsi="Times New Roman"/>
          <w:bCs/>
          <w:sz w:val="30"/>
          <w:szCs w:val="30"/>
        </w:rPr>
        <w:t>В очереди на получение земельных участков состо</w:t>
      </w:r>
      <w:r w:rsidR="009D1679" w:rsidRPr="00010589">
        <w:rPr>
          <w:rFonts w:ascii="Times New Roman" w:hAnsi="Times New Roman"/>
          <w:bCs/>
          <w:sz w:val="30"/>
          <w:szCs w:val="30"/>
        </w:rPr>
        <w:t>я</w:t>
      </w:r>
      <w:r w:rsidRPr="00010589">
        <w:rPr>
          <w:rFonts w:ascii="Times New Roman" w:hAnsi="Times New Roman"/>
          <w:bCs/>
          <w:sz w:val="30"/>
          <w:szCs w:val="30"/>
        </w:rPr>
        <w:t>т в целом по республике 62</w:t>
      </w:r>
      <w:r w:rsidR="009D1679" w:rsidRPr="00010589">
        <w:rPr>
          <w:rFonts w:ascii="Times New Roman" w:hAnsi="Times New Roman"/>
          <w:bCs/>
          <w:sz w:val="30"/>
          <w:szCs w:val="30"/>
        </w:rPr>
        <w:t>,2 тыс.</w:t>
      </w:r>
      <w:r w:rsidRPr="00010589">
        <w:rPr>
          <w:rFonts w:ascii="Times New Roman" w:hAnsi="Times New Roman"/>
          <w:bCs/>
          <w:sz w:val="30"/>
          <w:szCs w:val="30"/>
        </w:rPr>
        <w:t xml:space="preserve"> граждан </w:t>
      </w:r>
      <w:r w:rsidR="00425BA5" w:rsidRPr="00010589">
        <w:rPr>
          <w:rFonts w:ascii="Times New Roman" w:hAnsi="Times New Roman"/>
          <w:bCs/>
          <w:sz w:val="30"/>
          <w:szCs w:val="30"/>
        </w:rPr>
        <w:t>(</w:t>
      </w:r>
      <w:r w:rsidRPr="00010589">
        <w:rPr>
          <w:rFonts w:ascii="Times New Roman" w:hAnsi="Times New Roman"/>
          <w:bCs/>
          <w:sz w:val="30"/>
          <w:szCs w:val="30"/>
        </w:rPr>
        <w:t>из них 58</w:t>
      </w:r>
      <w:r w:rsidR="009D1679" w:rsidRPr="00010589">
        <w:rPr>
          <w:rFonts w:ascii="Times New Roman" w:hAnsi="Times New Roman"/>
          <w:bCs/>
          <w:sz w:val="30"/>
          <w:szCs w:val="30"/>
        </w:rPr>
        <w:t>,7</w:t>
      </w:r>
      <w:r w:rsidRPr="00010589">
        <w:rPr>
          <w:rFonts w:ascii="Times New Roman" w:hAnsi="Times New Roman"/>
          <w:bCs/>
          <w:sz w:val="30"/>
          <w:szCs w:val="30"/>
        </w:rPr>
        <w:t xml:space="preserve"> </w:t>
      </w:r>
      <w:r w:rsidR="009D1679" w:rsidRPr="00010589">
        <w:rPr>
          <w:rFonts w:ascii="Times New Roman" w:hAnsi="Times New Roman"/>
          <w:bCs/>
          <w:sz w:val="30"/>
          <w:szCs w:val="30"/>
        </w:rPr>
        <w:t>тыс.</w:t>
      </w:r>
      <w:r w:rsidRPr="00010589">
        <w:rPr>
          <w:rFonts w:ascii="Times New Roman" w:hAnsi="Times New Roman"/>
          <w:bCs/>
          <w:sz w:val="30"/>
          <w:szCs w:val="30"/>
        </w:rPr>
        <w:t xml:space="preserve"> – нуждающихся в улучшении жилищных условий</w:t>
      </w:r>
      <w:r w:rsidR="00425BA5" w:rsidRPr="00010589">
        <w:rPr>
          <w:rFonts w:ascii="Times New Roman" w:hAnsi="Times New Roman"/>
          <w:bCs/>
          <w:sz w:val="30"/>
          <w:szCs w:val="30"/>
        </w:rPr>
        <w:t>)</w:t>
      </w:r>
      <w:r w:rsidRPr="00010589">
        <w:rPr>
          <w:rFonts w:ascii="Times New Roman" w:hAnsi="Times New Roman"/>
          <w:bCs/>
          <w:sz w:val="30"/>
          <w:szCs w:val="30"/>
        </w:rPr>
        <w:t xml:space="preserve">. </w:t>
      </w:r>
      <w:r w:rsidR="00010589" w:rsidRPr="00010589">
        <w:rPr>
          <w:rFonts w:ascii="Times New Roman" w:hAnsi="Times New Roman"/>
          <w:b/>
          <w:sz w:val="30"/>
          <w:szCs w:val="30"/>
        </w:rPr>
        <w:t xml:space="preserve">Надо отметить, что очередности на получение земельных участков под строительство жилого дома в Октябрьском районе нет. В настоящее время  в городском поселке  имеется порядка 23 свободных земельных участков. Для получения земельного участка для строительства и обслуживания жилого дома необходимо обращаться в отдел землеустройства Октябрьского райисполкома. Для состоящих на учете нуждающихся в улучшении жилищных условий земельные </w:t>
      </w:r>
      <w:r w:rsidR="00010589" w:rsidRPr="00250BBC">
        <w:rPr>
          <w:rFonts w:ascii="Times New Roman" w:hAnsi="Times New Roman"/>
          <w:b/>
          <w:sz w:val="30"/>
          <w:szCs w:val="30"/>
        </w:rPr>
        <w:t xml:space="preserve">участки предоставляются бесплатно в пожизненное наследуемое владение. </w:t>
      </w:r>
      <w:r w:rsidR="00250BBC" w:rsidRPr="00250BBC">
        <w:rPr>
          <w:rFonts w:ascii="Times New Roman" w:hAnsi="Times New Roman"/>
          <w:b/>
          <w:color w:val="000000"/>
          <w:sz w:val="28"/>
          <w:szCs w:val="28"/>
        </w:rPr>
        <w:t xml:space="preserve">В настоящее время продолжается застройка районов индивидуального жилищного строительства «Серебрянский-1», и «Серебрянский-2» в г.п.Октябрьский, а также застройка свободных участков в существующей усадебной застройке после сноса ветхих домов, а также реконструкция существующих индивидуальных  жилых домов. Молодые семьи и просто молодые </w:t>
      </w:r>
      <w:r w:rsidR="00250BBC" w:rsidRPr="00250BBC">
        <w:rPr>
          <w:rFonts w:ascii="Times New Roman" w:hAnsi="Times New Roman"/>
          <w:b/>
          <w:color w:val="000000"/>
          <w:sz w:val="28"/>
          <w:szCs w:val="28"/>
        </w:rPr>
        <w:lastRenderedPageBreak/>
        <w:t>граждане</w:t>
      </w:r>
      <w:r w:rsidR="00250BBC" w:rsidRPr="00250BBC">
        <w:rPr>
          <w:rFonts w:ascii="Times New Roman" w:hAnsi="Times New Roman"/>
          <w:b/>
          <w:sz w:val="28"/>
          <w:szCs w:val="28"/>
        </w:rPr>
        <w:t xml:space="preserve"> имеют возможность построить собственный жилой дом, как за собственные средства, так и за счет льготных кредитов банка. Районы ИЖС обеспечены, в основном, необходимой инженерно-транспортной инфраструктурой, включая природный газ.  </w:t>
      </w:r>
    </w:p>
    <w:p w:rsidR="003357B8" w:rsidRPr="0095689B" w:rsidRDefault="003357B8" w:rsidP="00250BB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357B8">
        <w:rPr>
          <w:rFonts w:ascii="Times New Roman" w:hAnsi="Times New Roman"/>
          <w:bCs/>
          <w:sz w:val="30"/>
          <w:szCs w:val="30"/>
        </w:rPr>
        <w:t xml:space="preserve">Как сообщил 31 октября 2018 г. журналистам Заместитель Премьер-министра Республики Беларусь Кухарев В.Е., </w:t>
      </w:r>
      <w:r w:rsidR="00E55056">
        <w:rPr>
          <w:rFonts w:ascii="Times New Roman" w:hAnsi="Times New Roman"/>
          <w:bCs/>
          <w:sz w:val="30"/>
          <w:szCs w:val="30"/>
        </w:rPr>
        <w:t>”</w:t>
      </w:r>
      <w:r w:rsidRPr="003357B8">
        <w:rPr>
          <w:rFonts w:ascii="Times New Roman" w:hAnsi="Times New Roman"/>
          <w:bCs/>
          <w:sz w:val="30"/>
          <w:szCs w:val="30"/>
        </w:rPr>
        <w:t>в</w:t>
      </w:r>
      <w:r w:rsidRPr="003357B8">
        <w:rPr>
          <w:rFonts w:ascii="Times New Roman" w:hAnsi="Times New Roman"/>
          <w:sz w:val="30"/>
          <w:szCs w:val="30"/>
        </w:rPr>
        <w:t xml:space="preserve"> Беларуси намерены строить частные дома, где 1 </w:t>
      </w:r>
      <w:r w:rsidRPr="003357B8">
        <w:rPr>
          <w:rFonts w:ascii="Times New Roman" w:hAnsi="Times New Roman"/>
          <w:spacing w:val="-4"/>
          <w:sz w:val="30"/>
          <w:szCs w:val="30"/>
        </w:rPr>
        <w:t>м²</w:t>
      </w:r>
      <w:r w:rsidRPr="003357B8">
        <w:rPr>
          <w:rFonts w:ascii="Times New Roman" w:hAnsi="Times New Roman"/>
          <w:sz w:val="30"/>
          <w:szCs w:val="30"/>
        </w:rPr>
        <w:t xml:space="preserve"> будет стоить $300 в эквиваленте без отделки. Домостроительные комбинаты уже разработали типовые проекты индивидуальных жилых домов. Правительство рассчитывает, что </w:t>
      </w:r>
      <w:r w:rsidRPr="0095689B">
        <w:rPr>
          <w:rFonts w:ascii="Times New Roman" w:hAnsi="Times New Roman"/>
          <w:sz w:val="30"/>
          <w:szCs w:val="30"/>
        </w:rPr>
        <w:t>домостроительные комбинаты в целом будут активнее на рынке жилья. Практически все они сегодня модернизированы, имеют возможность строить комфортное жилье по новейшим технологиям</w:t>
      </w:r>
      <w:r w:rsidR="00E55056" w:rsidRPr="0095689B">
        <w:rPr>
          <w:rFonts w:ascii="Times New Roman" w:hAnsi="Times New Roman"/>
          <w:sz w:val="30"/>
          <w:szCs w:val="30"/>
        </w:rPr>
        <w:t>“</w:t>
      </w:r>
      <w:r w:rsidRPr="0095689B">
        <w:rPr>
          <w:rFonts w:ascii="Times New Roman" w:hAnsi="Times New Roman"/>
          <w:sz w:val="30"/>
          <w:szCs w:val="30"/>
        </w:rPr>
        <w:t xml:space="preserve">. </w:t>
      </w:r>
    </w:p>
    <w:p w:rsidR="004F641A" w:rsidRPr="0095689B" w:rsidRDefault="004F641A" w:rsidP="005840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4081" w:rsidRDefault="00584081" w:rsidP="005840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265D">
        <w:rPr>
          <w:rFonts w:ascii="Times New Roman" w:hAnsi="Times New Roman"/>
          <w:b/>
          <w:sz w:val="32"/>
          <w:szCs w:val="32"/>
        </w:rPr>
        <w:t>****</w:t>
      </w:r>
      <w:r w:rsidR="004F641A">
        <w:rPr>
          <w:rFonts w:ascii="Times New Roman" w:hAnsi="Times New Roman"/>
          <w:b/>
          <w:sz w:val="32"/>
          <w:szCs w:val="32"/>
        </w:rPr>
        <w:t xml:space="preserve"> </w:t>
      </w:r>
    </w:p>
    <w:p w:rsidR="004F641A" w:rsidRPr="004F641A" w:rsidRDefault="004F641A" w:rsidP="009226F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F641A">
        <w:rPr>
          <w:rFonts w:ascii="Times New Roman" w:hAnsi="Times New Roman"/>
          <w:b/>
          <w:sz w:val="30"/>
          <w:szCs w:val="30"/>
        </w:rPr>
        <w:t>Президент Республики Беларусь А.Г.Лукашенко</w:t>
      </w:r>
      <w:r w:rsidRPr="004F641A">
        <w:rPr>
          <w:rFonts w:ascii="Times New Roman" w:hAnsi="Times New Roman"/>
          <w:sz w:val="30"/>
          <w:szCs w:val="30"/>
        </w:rPr>
        <w:t xml:space="preserve"> в ходе состоявшегося 23 ноября 2018 г. республиканского семинара-совещания о повышении эффективности строительного комплекса страны </w:t>
      </w:r>
      <w:r w:rsidRPr="004F641A">
        <w:rPr>
          <w:rFonts w:ascii="Times New Roman" w:hAnsi="Times New Roman"/>
          <w:b/>
          <w:sz w:val="30"/>
          <w:szCs w:val="30"/>
        </w:rPr>
        <w:t>поставил задачу за два года ликвидировать образовавшуюся очередь нуждающихся в улучшении жилищных условий среди многодетных семей</w:t>
      </w:r>
      <w:r w:rsidRPr="004F641A">
        <w:rPr>
          <w:rFonts w:ascii="Times New Roman" w:hAnsi="Times New Roman"/>
          <w:sz w:val="30"/>
          <w:szCs w:val="30"/>
        </w:rPr>
        <w:t xml:space="preserve">.  </w:t>
      </w:r>
      <w:r w:rsidR="0056000F">
        <w:rPr>
          <w:rFonts w:ascii="Times New Roman" w:hAnsi="Times New Roman"/>
          <w:sz w:val="30"/>
          <w:szCs w:val="30"/>
        </w:rPr>
        <w:t>”</w:t>
      </w:r>
      <w:r w:rsidRPr="004F641A">
        <w:rPr>
          <w:rFonts w:ascii="Times New Roman" w:hAnsi="Times New Roman"/>
          <w:sz w:val="30"/>
          <w:szCs w:val="30"/>
        </w:rPr>
        <w:t>Вместе с банками определите необходимые источники финансирования, ликвидируйте образовавшуюся очередь и выйдите на обеспечение многодетных семей жильем в течение одного года, как это предусмотрено Указом № 13</w:t>
      </w:r>
      <w:r w:rsidR="0056000F">
        <w:rPr>
          <w:rFonts w:ascii="Times New Roman" w:hAnsi="Times New Roman"/>
          <w:sz w:val="30"/>
          <w:szCs w:val="30"/>
        </w:rPr>
        <w:t>“</w:t>
      </w:r>
      <w:r w:rsidRPr="004F641A">
        <w:rPr>
          <w:rFonts w:ascii="Times New Roman" w:hAnsi="Times New Roman"/>
          <w:sz w:val="30"/>
          <w:szCs w:val="30"/>
        </w:rPr>
        <w:t xml:space="preserve">, – поручил Глава государства.  </w:t>
      </w:r>
    </w:p>
    <w:p w:rsidR="004F641A" w:rsidRPr="004F641A" w:rsidRDefault="004F641A" w:rsidP="009226F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F641A">
        <w:rPr>
          <w:rFonts w:ascii="Times New Roman" w:hAnsi="Times New Roman"/>
          <w:sz w:val="30"/>
          <w:szCs w:val="30"/>
        </w:rPr>
        <w:t xml:space="preserve">А.Г.Лукашенко также потребовал </w:t>
      </w:r>
      <w:r w:rsidRPr="004F641A">
        <w:rPr>
          <w:rFonts w:ascii="Times New Roman" w:hAnsi="Times New Roman"/>
          <w:b/>
          <w:sz w:val="30"/>
          <w:szCs w:val="30"/>
        </w:rPr>
        <w:t>пересмотреть программы жилищного строительства, максимально увеличив долю арендного жилья с привлечением финансов предприятий и организаций</w:t>
      </w:r>
      <w:r w:rsidRPr="004F641A">
        <w:rPr>
          <w:rFonts w:ascii="Times New Roman" w:hAnsi="Times New Roman"/>
          <w:sz w:val="30"/>
          <w:szCs w:val="30"/>
        </w:rPr>
        <w:t xml:space="preserve">. По его словам, развитие рынка арендного жилья будет способствовать привлечению молодых специалистов в малые и средние города Беларуси. </w:t>
      </w:r>
      <w:r w:rsidR="0056000F">
        <w:rPr>
          <w:rFonts w:ascii="Times New Roman" w:hAnsi="Times New Roman"/>
          <w:sz w:val="30"/>
          <w:szCs w:val="30"/>
        </w:rPr>
        <w:t>”</w:t>
      </w:r>
      <w:r w:rsidRPr="004F641A">
        <w:rPr>
          <w:rFonts w:ascii="Times New Roman" w:hAnsi="Times New Roman"/>
          <w:sz w:val="30"/>
          <w:szCs w:val="30"/>
        </w:rPr>
        <w:t>Наиболее активно нужно строить там, где есть перспективы, развивается промышленность. Например, как это делается в Островце</w:t>
      </w:r>
      <w:r w:rsidR="0056000F">
        <w:rPr>
          <w:rFonts w:ascii="Times New Roman" w:hAnsi="Times New Roman"/>
          <w:sz w:val="30"/>
          <w:szCs w:val="30"/>
        </w:rPr>
        <w:t>“</w:t>
      </w:r>
      <w:r w:rsidRPr="004F641A">
        <w:rPr>
          <w:rFonts w:ascii="Times New Roman" w:hAnsi="Times New Roman"/>
          <w:sz w:val="30"/>
          <w:szCs w:val="30"/>
        </w:rPr>
        <w:t>, – добавил белорусский лидер.</w:t>
      </w:r>
    </w:p>
    <w:p w:rsidR="004F641A" w:rsidRDefault="004F641A" w:rsidP="009226F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F641A">
        <w:rPr>
          <w:rFonts w:ascii="Times New Roman" w:hAnsi="Times New Roman"/>
          <w:sz w:val="30"/>
          <w:szCs w:val="30"/>
        </w:rPr>
        <w:t xml:space="preserve">Глава государства предостерегает от автоматического увеличения стоимости квадратного метра в связи с ростом зарплат. </w:t>
      </w:r>
      <w:r w:rsidR="0056000F">
        <w:rPr>
          <w:rFonts w:ascii="Times New Roman" w:hAnsi="Times New Roman"/>
          <w:sz w:val="30"/>
          <w:szCs w:val="30"/>
        </w:rPr>
        <w:t>”</w:t>
      </w:r>
      <w:r w:rsidRPr="004F641A">
        <w:rPr>
          <w:rFonts w:ascii="Times New Roman" w:hAnsi="Times New Roman"/>
          <w:b/>
          <w:sz w:val="30"/>
          <w:szCs w:val="30"/>
        </w:rPr>
        <w:t xml:space="preserve">Задачей Правительства остается сохранение формулы </w:t>
      </w:r>
      <w:r w:rsidR="0056000F">
        <w:rPr>
          <w:rFonts w:ascii="Times New Roman" w:hAnsi="Times New Roman"/>
          <w:b/>
          <w:sz w:val="30"/>
          <w:szCs w:val="30"/>
        </w:rPr>
        <w:t>”</w:t>
      </w:r>
      <w:r w:rsidRPr="004F641A">
        <w:rPr>
          <w:rFonts w:ascii="Times New Roman" w:hAnsi="Times New Roman"/>
          <w:b/>
          <w:sz w:val="30"/>
          <w:szCs w:val="30"/>
        </w:rPr>
        <w:t>один квадратный метр с господдержкой не выше среднемесячной заработной платы</w:t>
      </w:r>
      <w:r w:rsidR="0056000F">
        <w:rPr>
          <w:rFonts w:ascii="Times New Roman" w:hAnsi="Times New Roman"/>
          <w:b/>
          <w:sz w:val="30"/>
          <w:szCs w:val="30"/>
        </w:rPr>
        <w:t>“</w:t>
      </w:r>
      <w:r w:rsidRPr="004F641A">
        <w:rPr>
          <w:rFonts w:ascii="Times New Roman" w:hAnsi="Times New Roman"/>
          <w:sz w:val="30"/>
          <w:szCs w:val="30"/>
        </w:rPr>
        <w:t xml:space="preserve">, – заявил А.Г.Лукашенко. </w:t>
      </w:r>
    </w:p>
    <w:p w:rsidR="004F641A" w:rsidRPr="004F641A" w:rsidRDefault="004F641A" w:rsidP="009226F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F641A">
        <w:rPr>
          <w:rFonts w:ascii="Times New Roman" w:hAnsi="Times New Roman"/>
          <w:sz w:val="30"/>
          <w:szCs w:val="30"/>
        </w:rPr>
        <w:t xml:space="preserve">Президент, высказав обеспокоенность по вопросу </w:t>
      </w:r>
      <w:r w:rsidRPr="004F641A">
        <w:rPr>
          <w:rFonts w:ascii="Times New Roman" w:hAnsi="Times New Roman"/>
          <w:b/>
          <w:sz w:val="30"/>
          <w:szCs w:val="30"/>
        </w:rPr>
        <w:t>завершения строительства 35 сверхнормативных жилых домов</w:t>
      </w:r>
      <w:r w:rsidRPr="004F641A">
        <w:rPr>
          <w:rFonts w:ascii="Times New Roman" w:hAnsi="Times New Roman"/>
          <w:sz w:val="30"/>
          <w:szCs w:val="30"/>
        </w:rPr>
        <w:t>, потребовал от всех председателей облисполкомов и Минского горисполкома каждый такой дом взять под личный контроль и решить этот вопрос до середины 2019 года.</w:t>
      </w:r>
    </w:p>
    <w:p w:rsidR="004F641A" w:rsidRPr="004F641A" w:rsidRDefault="004F641A" w:rsidP="009226F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F641A">
        <w:rPr>
          <w:rFonts w:ascii="Times New Roman" w:hAnsi="Times New Roman"/>
          <w:sz w:val="30"/>
          <w:szCs w:val="30"/>
        </w:rPr>
        <w:lastRenderedPageBreak/>
        <w:t xml:space="preserve">А.Г.Лукашенко поручил на законодательном уровне определить профильное Министерство архитектуры и строительства единым органом, формирующим государственную политику в этой сфере.  </w:t>
      </w:r>
    </w:p>
    <w:p w:rsidR="004F641A" w:rsidRPr="004F641A" w:rsidRDefault="004F641A" w:rsidP="009226F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F641A">
        <w:rPr>
          <w:rFonts w:ascii="Times New Roman" w:hAnsi="Times New Roman"/>
          <w:sz w:val="30"/>
          <w:szCs w:val="30"/>
        </w:rPr>
        <w:t xml:space="preserve">Далее Глава государства акцентировал внимание на необходимости лучшего планирования территорий, чтобы малые населенные пункты были привлекательны для жизни людей. </w:t>
      </w:r>
      <w:r w:rsidR="0056000F">
        <w:rPr>
          <w:rFonts w:ascii="Times New Roman" w:hAnsi="Times New Roman"/>
          <w:sz w:val="30"/>
          <w:szCs w:val="30"/>
        </w:rPr>
        <w:t>”</w:t>
      </w:r>
      <w:r w:rsidRPr="004F641A">
        <w:rPr>
          <w:rFonts w:ascii="Times New Roman" w:hAnsi="Times New Roman"/>
          <w:sz w:val="30"/>
          <w:szCs w:val="30"/>
        </w:rPr>
        <w:t xml:space="preserve">Требую от Правительства немедленно приступить к выполнению принятых решений по </w:t>
      </w:r>
      <w:r w:rsidRPr="004F641A">
        <w:rPr>
          <w:rFonts w:ascii="Times New Roman" w:hAnsi="Times New Roman"/>
          <w:b/>
          <w:sz w:val="30"/>
          <w:szCs w:val="30"/>
        </w:rPr>
        <w:t>развитию городов-спутников с увеличением объемов строительства жилья</w:t>
      </w:r>
      <w:r w:rsidRPr="004F641A">
        <w:rPr>
          <w:rFonts w:ascii="Times New Roman" w:hAnsi="Times New Roman"/>
          <w:sz w:val="30"/>
          <w:szCs w:val="30"/>
        </w:rPr>
        <w:t>. Кроме того, там одновременно нужно создавать соответствующую инженерно-транспортную и социальную инфраструктуру</w:t>
      </w:r>
      <w:r w:rsidR="0056000F">
        <w:rPr>
          <w:rFonts w:ascii="Times New Roman" w:hAnsi="Times New Roman"/>
          <w:sz w:val="30"/>
          <w:szCs w:val="30"/>
        </w:rPr>
        <w:t>“</w:t>
      </w:r>
      <w:r w:rsidRPr="004F641A">
        <w:rPr>
          <w:rFonts w:ascii="Times New Roman" w:hAnsi="Times New Roman"/>
          <w:sz w:val="30"/>
          <w:szCs w:val="30"/>
        </w:rPr>
        <w:t>, – подчеркнул белорусский лидер. </w:t>
      </w:r>
    </w:p>
    <w:p w:rsidR="004F641A" w:rsidRPr="004F641A" w:rsidRDefault="0056000F" w:rsidP="009226F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”</w:t>
      </w:r>
      <w:r w:rsidR="004F641A" w:rsidRPr="004F641A">
        <w:rPr>
          <w:rFonts w:ascii="Times New Roman" w:hAnsi="Times New Roman"/>
          <w:b/>
          <w:sz w:val="30"/>
          <w:szCs w:val="30"/>
        </w:rPr>
        <w:t>Опережающее строительство сетей и дорог для районов жилой застройки, в том числе индивидуальной, – важнейшая задача для развития территорий</w:t>
      </w:r>
      <w:r w:rsidR="004F641A" w:rsidRPr="004F641A">
        <w:rPr>
          <w:rFonts w:ascii="Times New Roman" w:hAnsi="Times New Roman"/>
          <w:sz w:val="30"/>
          <w:szCs w:val="30"/>
        </w:rPr>
        <w:t>. Правительству с губернаторами и банками необходимо решить вопрос, где и на каких условиях получить для этого средства. С учетом софинансирования со стороны владельцев этих участков и домов</w:t>
      </w:r>
      <w:r>
        <w:rPr>
          <w:rFonts w:ascii="Times New Roman" w:hAnsi="Times New Roman"/>
          <w:sz w:val="30"/>
          <w:szCs w:val="30"/>
        </w:rPr>
        <w:t>“</w:t>
      </w:r>
      <w:r w:rsidR="004F641A" w:rsidRPr="004F641A">
        <w:rPr>
          <w:rFonts w:ascii="Times New Roman" w:hAnsi="Times New Roman"/>
          <w:sz w:val="30"/>
          <w:szCs w:val="30"/>
        </w:rPr>
        <w:t xml:space="preserve">, – поручил А.Г.Лукашенко.  </w:t>
      </w:r>
    </w:p>
    <w:p w:rsidR="004F641A" w:rsidRPr="004F641A" w:rsidRDefault="004F641A" w:rsidP="009226F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F641A">
        <w:rPr>
          <w:rFonts w:ascii="Times New Roman" w:hAnsi="Times New Roman"/>
          <w:sz w:val="30"/>
          <w:szCs w:val="30"/>
        </w:rPr>
        <w:t xml:space="preserve">Глава государства также считает </w:t>
      </w:r>
      <w:r w:rsidRPr="004F641A">
        <w:rPr>
          <w:rFonts w:ascii="Times New Roman" w:hAnsi="Times New Roman"/>
          <w:b/>
          <w:sz w:val="30"/>
          <w:szCs w:val="30"/>
        </w:rPr>
        <w:t xml:space="preserve">недопустимым превращать в </w:t>
      </w:r>
      <w:r w:rsidR="0056000F">
        <w:rPr>
          <w:rFonts w:ascii="Times New Roman" w:hAnsi="Times New Roman"/>
          <w:b/>
          <w:sz w:val="30"/>
          <w:szCs w:val="30"/>
        </w:rPr>
        <w:t>”</w:t>
      </w:r>
      <w:r w:rsidRPr="004F641A">
        <w:rPr>
          <w:rFonts w:ascii="Times New Roman" w:hAnsi="Times New Roman"/>
          <w:b/>
          <w:sz w:val="30"/>
          <w:szCs w:val="30"/>
        </w:rPr>
        <w:t>каменные джунгли</w:t>
      </w:r>
      <w:r w:rsidR="0056000F">
        <w:rPr>
          <w:rFonts w:ascii="Times New Roman" w:hAnsi="Times New Roman"/>
          <w:b/>
          <w:sz w:val="30"/>
          <w:szCs w:val="30"/>
        </w:rPr>
        <w:t>“</w:t>
      </w:r>
      <w:r w:rsidRPr="004F641A">
        <w:rPr>
          <w:rFonts w:ascii="Times New Roman" w:hAnsi="Times New Roman"/>
          <w:b/>
          <w:sz w:val="30"/>
          <w:szCs w:val="30"/>
        </w:rPr>
        <w:t xml:space="preserve"> микрорайоны-новостройки</w:t>
      </w:r>
      <w:r w:rsidRPr="004F641A">
        <w:rPr>
          <w:rFonts w:ascii="Times New Roman" w:hAnsi="Times New Roman"/>
          <w:sz w:val="30"/>
          <w:szCs w:val="30"/>
        </w:rPr>
        <w:t xml:space="preserve">, так как многоквартирные кварталы часто строятся по принципу </w:t>
      </w:r>
      <w:r w:rsidR="0056000F">
        <w:rPr>
          <w:rFonts w:ascii="Times New Roman" w:hAnsi="Times New Roman"/>
          <w:sz w:val="30"/>
          <w:szCs w:val="30"/>
        </w:rPr>
        <w:t>”</w:t>
      </w:r>
      <w:r w:rsidRPr="004F641A">
        <w:rPr>
          <w:rFonts w:ascii="Times New Roman" w:hAnsi="Times New Roman"/>
          <w:sz w:val="30"/>
          <w:szCs w:val="30"/>
        </w:rPr>
        <w:t>меньше затрат – больше прибыли</w:t>
      </w:r>
      <w:r w:rsidR="0056000F">
        <w:rPr>
          <w:rFonts w:ascii="Times New Roman" w:hAnsi="Times New Roman"/>
          <w:sz w:val="30"/>
          <w:szCs w:val="30"/>
        </w:rPr>
        <w:t>“</w:t>
      </w:r>
      <w:r w:rsidRPr="004F641A">
        <w:rPr>
          <w:rFonts w:ascii="Times New Roman" w:hAnsi="Times New Roman"/>
          <w:sz w:val="30"/>
          <w:szCs w:val="30"/>
        </w:rPr>
        <w:t xml:space="preserve">. </w:t>
      </w:r>
      <w:r w:rsidR="0056000F">
        <w:rPr>
          <w:rFonts w:ascii="Times New Roman" w:hAnsi="Times New Roman"/>
          <w:sz w:val="30"/>
          <w:szCs w:val="30"/>
        </w:rPr>
        <w:t>”</w:t>
      </w:r>
      <w:r w:rsidRPr="004F641A">
        <w:rPr>
          <w:rFonts w:ascii="Times New Roman" w:hAnsi="Times New Roman"/>
          <w:sz w:val="30"/>
          <w:szCs w:val="30"/>
        </w:rPr>
        <w:t>Год следующий на решение проблемы озеленения жилых районов</w:t>
      </w:r>
      <w:r w:rsidR="0056000F">
        <w:rPr>
          <w:rFonts w:ascii="Times New Roman" w:hAnsi="Times New Roman"/>
          <w:sz w:val="30"/>
          <w:szCs w:val="30"/>
        </w:rPr>
        <w:t>“</w:t>
      </w:r>
      <w:r w:rsidRPr="004F641A">
        <w:rPr>
          <w:rFonts w:ascii="Times New Roman" w:hAnsi="Times New Roman"/>
          <w:sz w:val="30"/>
          <w:szCs w:val="30"/>
        </w:rPr>
        <w:t xml:space="preserve">, – сказал Президент. При этом Минстройархитектуры поручено установить обязательные правила по созданию комфортной среды в микрорайонах-новостройках. </w:t>
      </w:r>
    </w:p>
    <w:p w:rsidR="004F641A" w:rsidRPr="004F641A" w:rsidRDefault="004F641A" w:rsidP="009226F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F641A">
        <w:rPr>
          <w:rFonts w:ascii="Times New Roman" w:hAnsi="Times New Roman"/>
          <w:sz w:val="30"/>
          <w:szCs w:val="30"/>
        </w:rPr>
        <w:t xml:space="preserve">А.Г.Лукашенко раскритиковал типовое проектирование социальных объектов. По его словам, </w:t>
      </w:r>
      <w:r w:rsidR="0056000F">
        <w:rPr>
          <w:rFonts w:ascii="Times New Roman" w:hAnsi="Times New Roman"/>
          <w:sz w:val="30"/>
          <w:szCs w:val="30"/>
        </w:rPr>
        <w:t>”</w:t>
      </w:r>
      <w:r w:rsidRPr="004F641A">
        <w:rPr>
          <w:rFonts w:ascii="Times New Roman" w:hAnsi="Times New Roman"/>
          <w:b/>
          <w:sz w:val="30"/>
          <w:szCs w:val="30"/>
        </w:rPr>
        <w:t>типовыми могут быть промышленные здания, сооружения, трансформаторные подстанции, котельные. Но детские сады, школы и прочие социальные объекты должны быть оригинальными</w:t>
      </w:r>
      <w:r w:rsidR="0056000F">
        <w:rPr>
          <w:rFonts w:ascii="Times New Roman" w:hAnsi="Times New Roman"/>
          <w:b/>
          <w:sz w:val="30"/>
          <w:szCs w:val="30"/>
        </w:rPr>
        <w:t>“</w:t>
      </w:r>
      <w:r w:rsidRPr="004F641A">
        <w:rPr>
          <w:rFonts w:ascii="Times New Roman" w:hAnsi="Times New Roman"/>
          <w:sz w:val="30"/>
          <w:szCs w:val="30"/>
        </w:rPr>
        <w:t xml:space="preserve">.  </w:t>
      </w:r>
    </w:p>
    <w:p w:rsidR="004F641A" w:rsidRPr="004F641A" w:rsidRDefault="004F641A" w:rsidP="009226F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F641A">
        <w:rPr>
          <w:rFonts w:ascii="Times New Roman" w:hAnsi="Times New Roman"/>
          <w:sz w:val="30"/>
          <w:szCs w:val="30"/>
        </w:rPr>
        <w:t xml:space="preserve">Глава государства также высказал </w:t>
      </w:r>
      <w:r w:rsidRPr="004F641A">
        <w:rPr>
          <w:rFonts w:ascii="Times New Roman" w:hAnsi="Times New Roman"/>
          <w:b/>
          <w:sz w:val="30"/>
          <w:szCs w:val="30"/>
        </w:rPr>
        <w:t>претензии к качеству и срокам разработки проектной документации</w:t>
      </w:r>
      <w:r w:rsidRPr="004F641A">
        <w:rPr>
          <w:rFonts w:ascii="Times New Roman" w:hAnsi="Times New Roman"/>
          <w:sz w:val="30"/>
          <w:szCs w:val="30"/>
        </w:rPr>
        <w:t xml:space="preserve"> и поручил принять меры по повышению ответственности ее разработчиков. </w:t>
      </w:r>
    </w:p>
    <w:p w:rsidR="00AE18DD" w:rsidRDefault="009226F4" w:rsidP="009226F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Обращаясь к участникам семинара, Президент Республики Беларусь  </w:t>
      </w:r>
      <w:r w:rsidR="00AE18DD" w:rsidRPr="009226F4">
        <w:rPr>
          <w:rFonts w:ascii="Times New Roman" w:hAnsi="Times New Roman"/>
          <w:sz w:val="30"/>
          <w:szCs w:val="30"/>
        </w:rPr>
        <w:t>подчеркнул</w:t>
      </w:r>
      <w:r w:rsidRPr="009226F4">
        <w:rPr>
          <w:rFonts w:ascii="Times New Roman" w:hAnsi="Times New Roman"/>
          <w:sz w:val="30"/>
          <w:szCs w:val="30"/>
        </w:rPr>
        <w:t>:</w:t>
      </w:r>
      <w:r w:rsidR="00AE18DD" w:rsidRPr="009226F4">
        <w:rPr>
          <w:rFonts w:ascii="Times New Roman" w:hAnsi="Times New Roman"/>
          <w:sz w:val="30"/>
          <w:szCs w:val="30"/>
        </w:rPr>
        <w:t xml:space="preserve"> </w:t>
      </w:r>
      <w:r w:rsidR="0056000F">
        <w:rPr>
          <w:rFonts w:ascii="Times New Roman" w:hAnsi="Times New Roman"/>
          <w:sz w:val="30"/>
          <w:szCs w:val="30"/>
        </w:rPr>
        <w:t>”</w:t>
      </w:r>
      <w:r w:rsidRPr="009226F4">
        <w:rPr>
          <w:rFonts w:ascii="Times New Roman" w:hAnsi="Times New Roman"/>
          <w:b/>
          <w:sz w:val="30"/>
          <w:szCs w:val="30"/>
        </w:rPr>
        <w:t>В</w:t>
      </w:r>
      <w:r w:rsidR="00AE18DD" w:rsidRPr="009226F4">
        <w:rPr>
          <w:rFonts w:ascii="Times New Roman" w:hAnsi="Times New Roman"/>
          <w:b/>
          <w:sz w:val="30"/>
          <w:szCs w:val="30"/>
        </w:rPr>
        <w:t xml:space="preserve"> первую очередь надо решать земные вопросы, которые волнуют людей</w:t>
      </w:r>
      <w:r w:rsidRPr="009226F4">
        <w:rPr>
          <w:rFonts w:ascii="Times New Roman" w:hAnsi="Times New Roman"/>
          <w:sz w:val="30"/>
          <w:szCs w:val="30"/>
        </w:rPr>
        <w:t xml:space="preserve">… </w:t>
      </w:r>
      <w:r w:rsidR="00AE18DD" w:rsidRPr="009226F4">
        <w:rPr>
          <w:rFonts w:ascii="Times New Roman" w:hAnsi="Times New Roman"/>
          <w:sz w:val="30"/>
          <w:szCs w:val="30"/>
        </w:rPr>
        <w:t xml:space="preserve">Порядок нужно навести везде. </w:t>
      </w:r>
      <w:r w:rsidRPr="009226F4">
        <w:rPr>
          <w:rFonts w:ascii="Times New Roman" w:hAnsi="Times New Roman"/>
          <w:sz w:val="30"/>
          <w:szCs w:val="30"/>
        </w:rPr>
        <w:t>Мы умеем и знаем, как работать</w:t>
      </w:r>
      <w:r w:rsidR="0056000F">
        <w:rPr>
          <w:rFonts w:ascii="Times New Roman" w:hAnsi="Times New Roman"/>
          <w:sz w:val="30"/>
          <w:szCs w:val="30"/>
        </w:rPr>
        <w:t>“</w:t>
      </w:r>
      <w:r w:rsidR="00AE18DD" w:rsidRPr="009226F4">
        <w:rPr>
          <w:rFonts w:ascii="Times New Roman" w:hAnsi="Times New Roman"/>
          <w:sz w:val="30"/>
          <w:szCs w:val="30"/>
        </w:rPr>
        <w:t>.</w:t>
      </w:r>
    </w:p>
    <w:p w:rsidR="0095689B" w:rsidRDefault="0095689B" w:rsidP="009226F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5689B" w:rsidRDefault="0095689B" w:rsidP="0095689B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****</w:t>
      </w:r>
    </w:p>
    <w:p w:rsidR="0095689B" w:rsidRPr="0095689B" w:rsidRDefault="0095689B" w:rsidP="0095689B">
      <w:pPr>
        <w:shd w:val="clear" w:color="auto" w:fill="FFFFFF"/>
        <w:spacing w:after="0" w:line="240" w:lineRule="atLeast"/>
        <w:ind w:right="-5" w:firstLine="708"/>
        <w:contextualSpacing/>
        <w:jc w:val="both"/>
        <w:rPr>
          <w:rFonts w:ascii="Times New Roman" w:hAnsi="Times New Roman"/>
          <w:b/>
          <w:sz w:val="30"/>
          <w:szCs w:val="30"/>
        </w:rPr>
      </w:pPr>
      <w:r w:rsidRPr="0095689B">
        <w:rPr>
          <w:rFonts w:ascii="Times New Roman" w:hAnsi="Times New Roman"/>
          <w:b/>
          <w:sz w:val="30"/>
          <w:szCs w:val="30"/>
        </w:rPr>
        <w:t xml:space="preserve">В г.п. Октябрьский  в настоящее время завершается  застройка нового квартала в границах улиц Советская, Урицкого и Кооперативная.  Здесь в соответствии с детальным планом  </w:t>
      </w:r>
      <w:r w:rsidRPr="0095689B">
        <w:rPr>
          <w:rFonts w:ascii="Times New Roman" w:hAnsi="Times New Roman"/>
          <w:b/>
          <w:sz w:val="30"/>
          <w:szCs w:val="30"/>
        </w:rPr>
        <w:lastRenderedPageBreak/>
        <w:t xml:space="preserve">разместилось  7 многоквартирных жилых домов, в которых более 150 молодых и более 90 многодетных семей   получили ключи от своих новых квартир. </w:t>
      </w:r>
    </w:p>
    <w:p w:rsidR="0095689B" w:rsidRPr="0095689B" w:rsidRDefault="0095689B" w:rsidP="0095689B">
      <w:pPr>
        <w:shd w:val="clear" w:color="auto" w:fill="FFFFFF"/>
        <w:spacing w:after="0" w:line="240" w:lineRule="atLeast"/>
        <w:ind w:right="-5" w:firstLine="708"/>
        <w:contextualSpacing/>
        <w:jc w:val="both"/>
        <w:rPr>
          <w:rFonts w:ascii="Times New Roman" w:hAnsi="Times New Roman"/>
          <w:b/>
          <w:sz w:val="30"/>
          <w:szCs w:val="30"/>
        </w:rPr>
      </w:pPr>
      <w:r w:rsidRPr="0095689B">
        <w:rPr>
          <w:rFonts w:ascii="Times New Roman" w:hAnsi="Times New Roman"/>
          <w:b/>
          <w:color w:val="000000"/>
          <w:sz w:val="30"/>
          <w:szCs w:val="30"/>
        </w:rPr>
        <w:t xml:space="preserve">На 2019 год в районе планируется строительство и ввод в эксплуатацию 40-квартирного жилого дома по Указу Президента РБ № 240, проектно-сметная документация на данный момент проходит экспертизу. Генподрядчиком является ОАО «Строительный трест № 20». </w:t>
      </w:r>
      <w:r w:rsidRPr="0095689B">
        <w:rPr>
          <w:rFonts w:ascii="Times New Roman" w:hAnsi="Times New Roman"/>
          <w:b/>
          <w:sz w:val="30"/>
          <w:szCs w:val="30"/>
        </w:rPr>
        <w:t>Планируется также начать проектирование и строительство еще 2-х  многоквартирных жилых домов в ближайшие 2 года в новом квартале жилой застройки в районе улиц Наровлянская и Советская, в которых будет предусмотрено в том числе и арендное жилье. Следует отметить, что согласно действующему в РБ законодательству молодые специалисты, рабочие (служащие), получившие образование за счет средств бюджета, прибывшие по распределению или направленные на работу в соответствии с договором о целевой подготовке, имеют первоочередное право на предоставление жилых помещений коммерческого использования государственного жилищного фонда. Сведения об имеющихся свободных жилых помещениях арендного фонда размещаются на сайте райисполкома.</w:t>
      </w:r>
    </w:p>
    <w:p w:rsidR="0095689B" w:rsidRPr="0095689B" w:rsidRDefault="0095689B" w:rsidP="0095689B">
      <w:pPr>
        <w:shd w:val="clear" w:color="auto" w:fill="FFFFFF"/>
        <w:spacing w:after="0" w:line="240" w:lineRule="atLeast"/>
        <w:ind w:firstLine="720"/>
        <w:contextualSpacing/>
        <w:jc w:val="both"/>
        <w:rPr>
          <w:rFonts w:ascii="Times New Roman" w:hAnsi="Times New Roman"/>
          <w:b/>
          <w:sz w:val="30"/>
          <w:szCs w:val="30"/>
        </w:rPr>
      </w:pPr>
      <w:r w:rsidRPr="0095689B">
        <w:rPr>
          <w:rFonts w:ascii="Times New Roman" w:hAnsi="Times New Roman"/>
          <w:b/>
          <w:sz w:val="30"/>
          <w:szCs w:val="30"/>
        </w:rPr>
        <w:t>В последние годы ведется активная работа с населением по реконструкции и капитальному ремонту существующего жилья по Указу Президента № 75 (для проживающих и работающих в населенных пунктах с численностью населения до 20 тыс. жителей), в результате чего за льготными кредитами на капитальный ремонт и реконструкцию ежегодно обращается  порядка 40 человек. Многие молодые семьи приобретают в собственность старые жилые дома и в результате реконструкции усадебная застройка преображается и получает вторую жизнь.</w:t>
      </w:r>
    </w:p>
    <w:p w:rsidR="0095689B" w:rsidRPr="0095689B" w:rsidRDefault="0095689B" w:rsidP="0095689B">
      <w:pPr>
        <w:shd w:val="clear" w:color="auto" w:fill="FFFFFF"/>
        <w:spacing w:after="0" w:line="240" w:lineRule="atLeast"/>
        <w:ind w:firstLine="720"/>
        <w:contextualSpacing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95689B">
        <w:rPr>
          <w:rFonts w:ascii="Times New Roman" w:hAnsi="Times New Roman"/>
          <w:b/>
          <w:sz w:val="30"/>
          <w:szCs w:val="30"/>
        </w:rPr>
        <w:t xml:space="preserve">Также активно ведутся работы по газификации жилищного фонда граждан по Указу № 368. Разработана и утверждена схема газификации городского поселка.  Средства, выделяемые на газификацию из бюджета, ежегодно составляют от 180 до 250 тысяч рублей. </w:t>
      </w:r>
      <w:r w:rsidRPr="0095689B">
        <w:rPr>
          <w:rFonts w:ascii="Times New Roman" w:hAnsi="Times New Roman"/>
          <w:b/>
          <w:color w:val="000000"/>
          <w:sz w:val="30"/>
          <w:szCs w:val="30"/>
        </w:rPr>
        <w:t>По газификации эксплуатируемого жилищного фонда граждан за 11 месяцев 2018 года освоено более 350,0 тыс. рублей, из них бюджетных средств – более 250 тыс. рублей. Завершено строительство 2 объекта газораспределительной системы общей протяженностью 3,3 км. На  стадии строительства еще 1 объект газораспределительной системы протяженностью около 4 км.</w:t>
      </w:r>
    </w:p>
    <w:p w:rsidR="0095689B" w:rsidRPr="0095689B" w:rsidRDefault="0095689B" w:rsidP="0095689B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/>
          <w:b/>
          <w:sz w:val="30"/>
          <w:szCs w:val="30"/>
        </w:rPr>
      </w:pPr>
      <w:r w:rsidRPr="0095689B">
        <w:rPr>
          <w:rFonts w:ascii="Times New Roman" w:hAnsi="Times New Roman"/>
          <w:b/>
          <w:sz w:val="30"/>
          <w:szCs w:val="30"/>
        </w:rPr>
        <w:t xml:space="preserve">       В результате проводимой работы по реконструкции и по газификации существующая жилая застройка приобретает новое </w:t>
      </w:r>
      <w:r w:rsidRPr="0095689B">
        <w:rPr>
          <w:rFonts w:ascii="Times New Roman" w:hAnsi="Times New Roman"/>
          <w:b/>
          <w:sz w:val="30"/>
          <w:szCs w:val="30"/>
        </w:rPr>
        <w:lastRenderedPageBreak/>
        <w:t xml:space="preserve">качество, повышается ее эстетический  уровень и улучшаются ее эксплуатационные характеристики. </w:t>
      </w:r>
    </w:p>
    <w:p w:rsidR="0095689B" w:rsidRPr="0095689B" w:rsidRDefault="0095689B" w:rsidP="0095689B">
      <w:pPr>
        <w:pStyle w:val="a5"/>
        <w:shd w:val="clear" w:color="auto" w:fill="FFFFFF"/>
        <w:spacing w:before="20" w:beforeAutospacing="0" w:after="40" w:afterAutospacing="0"/>
        <w:jc w:val="both"/>
        <w:rPr>
          <w:b/>
          <w:color w:val="000000"/>
          <w:sz w:val="30"/>
          <w:szCs w:val="30"/>
        </w:rPr>
      </w:pPr>
      <w:r w:rsidRPr="0095689B">
        <w:rPr>
          <w:b/>
          <w:sz w:val="30"/>
          <w:szCs w:val="30"/>
        </w:rPr>
        <w:tab/>
        <w:t xml:space="preserve">Поэтому призываем молодых людей оставаться жить и работать в маленьком городке. Особенно для семей с маленькими детьми что может быть лучше.  Все объекты находятся в шаговой доступности, </w:t>
      </w:r>
      <w:r w:rsidRPr="0095689B">
        <w:rPr>
          <w:b/>
          <w:color w:val="000000"/>
          <w:sz w:val="30"/>
          <w:szCs w:val="30"/>
        </w:rPr>
        <w:t>меньше машин, и как следствие меньше загазованности воздуха, отсутствие пробок и возможность свободно передвигаться пешком и на велосипедах, близость к природным объектам.  Маленькие городки гораздо уютнее больших мегаполисов и у них есть будущее в нашем быстро меняющемся мире.</w:t>
      </w:r>
    </w:p>
    <w:p w:rsidR="0095689B" w:rsidRPr="0095689B" w:rsidRDefault="0095689B" w:rsidP="0095689B">
      <w:pPr>
        <w:shd w:val="clear" w:color="auto" w:fill="FFFFFF"/>
        <w:spacing w:after="0" w:line="240" w:lineRule="atLeast"/>
        <w:ind w:right="-5" w:firstLine="708"/>
        <w:contextualSpacing/>
        <w:jc w:val="both"/>
        <w:rPr>
          <w:rFonts w:ascii="Times New Roman" w:hAnsi="Times New Roman"/>
          <w:b/>
          <w:color w:val="000000"/>
          <w:sz w:val="30"/>
          <w:szCs w:val="30"/>
        </w:rPr>
      </w:pPr>
    </w:p>
    <w:p w:rsidR="0095689B" w:rsidRPr="0095689B" w:rsidRDefault="0095689B" w:rsidP="0095689B">
      <w:pPr>
        <w:shd w:val="clear" w:color="auto" w:fill="FFFFFF"/>
        <w:spacing w:after="0" w:line="240" w:lineRule="atLeast"/>
        <w:ind w:right="-5" w:firstLine="708"/>
        <w:contextualSpacing/>
        <w:jc w:val="both"/>
        <w:rPr>
          <w:rFonts w:ascii="Times New Roman" w:hAnsi="Times New Roman"/>
          <w:b/>
          <w:sz w:val="30"/>
          <w:szCs w:val="30"/>
        </w:rPr>
      </w:pPr>
    </w:p>
    <w:p w:rsidR="0095689B" w:rsidRPr="0095689B" w:rsidRDefault="0095689B" w:rsidP="0095689B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</w:p>
    <w:p w:rsidR="0095689B" w:rsidRPr="0095689B" w:rsidRDefault="0095689B" w:rsidP="0095689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5689B" w:rsidRPr="004F641A" w:rsidRDefault="0095689B" w:rsidP="009226F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sectPr w:rsidR="0095689B" w:rsidRPr="004F641A" w:rsidSect="009A0EBC">
      <w:headerReference w:type="even" r:id="rId7"/>
      <w:headerReference w:type="default" r:id="rId8"/>
      <w:pgSz w:w="11906" w:h="16838"/>
      <w:pgMar w:top="1418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62C" w:rsidRDefault="00D8062C">
      <w:pPr>
        <w:spacing w:after="0" w:line="240" w:lineRule="auto"/>
      </w:pPr>
      <w:r>
        <w:separator/>
      </w:r>
    </w:p>
  </w:endnote>
  <w:endnote w:type="continuationSeparator" w:id="0">
    <w:p w:rsidR="00D8062C" w:rsidRDefault="00D8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62C" w:rsidRDefault="00D8062C">
      <w:pPr>
        <w:spacing w:after="0" w:line="240" w:lineRule="auto"/>
      </w:pPr>
      <w:r>
        <w:separator/>
      </w:r>
    </w:p>
  </w:footnote>
  <w:footnote w:type="continuationSeparator" w:id="0">
    <w:p w:rsidR="00D8062C" w:rsidRDefault="00D80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6F1" w:rsidRDefault="00D74E92" w:rsidP="00584081">
    <w:pPr>
      <w:pStyle w:val="a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AC36F1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C36F1" w:rsidRDefault="00AC36F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6F1" w:rsidRPr="00584081" w:rsidRDefault="00D74E92" w:rsidP="006430A7">
    <w:pPr>
      <w:pStyle w:val="a6"/>
      <w:framePr w:wrap="around" w:vAnchor="text" w:hAnchor="margin" w:xAlign="center" w:y="1"/>
      <w:rPr>
        <w:rStyle w:val="af5"/>
        <w:rFonts w:ascii="Times New Roman" w:hAnsi="Times New Roman"/>
        <w:sz w:val="30"/>
        <w:szCs w:val="30"/>
      </w:rPr>
    </w:pPr>
    <w:r w:rsidRPr="00584081">
      <w:rPr>
        <w:rStyle w:val="af5"/>
        <w:rFonts w:ascii="Times New Roman" w:hAnsi="Times New Roman"/>
        <w:sz w:val="30"/>
        <w:szCs w:val="30"/>
      </w:rPr>
      <w:fldChar w:fldCharType="begin"/>
    </w:r>
    <w:r w:rsidR="00AC36F1" w:rsidRPr="00584081">
      <w:rPr>
        <w:rStyle w:val="af5"/>
        <w:rFonts w:ascii="Times New Roman" w:hAnsi="Times New Roman"/>
        <w:sz w:val="30"/>
        <w:szCs w:val="30"/>
      </w:rPr>
      <w:instrText xml:space="preserve">PAGE  </w:instrText>
    </w:r>
    <w:r w:rsidRPr="00584081">
      <w:rPr>
        <w:rStyle w:val="af5"/>
        <w:rFonts w:ascii="Times New Roman" w:hAnsi="Times New Roman"/>
        <w:sz w:val="30"/>
        <w:szCs w:val="30"/>
      </w:rPr>
      <w:fldChar w:fldCharType="separate"/>
    </w:r>
    <w:r w:rsidR="00797159">
      <w:rPr>
        <w:rStyle w:val="af5"/>
        <w:rFonts w:ascii="Times New Roman" w:hAnsi="Times New Roman"/>
        <w:noProof/>
        <w:sz w:val="30"/>
        <w:szCs w:val="30"/>
      </w:rPr>
      <w:t>9</w:t>
    </w:r>
    <w:r w:rsidRPr="00584081">
      <w:rPr>
        <w:rStyle w:val="af5"/>
        <w:rFonts w:ascii="Times New Roman" w:hAnsi="Times New Roman"/>
        <w:sz w:val="30"/>
        <w:szCs w:val="30"/>
      </w:rPr>
      <w:fldChar w:fldCharType="end"/>
    </w:r>
  </w:p>
  <w:p w:rsidR="00AC36F1" w:rsidRPr="002A0A2A" w:rsidRDefault="00AC36F1" w:rsidP="002A0A2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Palatino Linotype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Palatino Linotype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Palatino Linotype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Palatino Linotype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Palatino Linotype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Palatino Linotype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Palatino Linotype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Palatino Linotype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Palatino Linotype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109B3F63"/>
    <w:multiLevelType w:val="hybridMultilevel"/>
    <w:tmpl w:val="F3906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A130F3"/>
    <w:multiLevelType w:val="hybridMultilevel"/>
    <w:tmpl w:val="0A442B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8F2000A"/>
    <w:multiLevelType w:val="hybridMultilevel"/>
    <w:tmpl w:val="6E94B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F34DEB"/>
    <w:multiLevelType w:val="hybridMultilevel"/>
    <w:tmpl w:val="0AA6E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201E1A"/>
    <w:multiLevelType w:val="hybridMultilevel"/>
    <w:tmpl w:val="F4920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2840E8"/>
    <w:multiLevelType w:val="hybridMultilevel"/>
    <w:tmpl w:val="8E6C6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D75F54"/>
    <w:multiLevelType w:val="multilevel"/>
    <w:tmpl w:val="15DCE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62932B7"/>
    <w:multiLevelType w:val="hybridMultilevel"/>
    <w:tmpl w:val="91D89E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3A0FA6"/>
    <w:multiLevelType w:val="hybridMultilevel"/>
    <w:tmpl w:val="EE804A84"/>
    <w:lvl w:ilvl="0" w:tplc="E06E55A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E7047CA"/>
    <w:multiLevelType w:val="multilevel"/>
    <w:tmpl w:val="DF401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E8759DC"/>
    <w:multiLevelType w:val="hybridMultilevel"/>
    <w:tmpl w:val="4364B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11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703"/>
    <w:rsid w:val="00003870"/>
    <w:rsid w:val="00010589"/>
    <w:rsid w:val="00016F87"/>
    <w:rsid w:val="000217D9"/>
    <w:rsid w:val="00034B06"/>
    <w:rsid w:val="00036252"/>
    <w:rsid w:val="00036770"/>
    <w:rsid w:val="00067F1D"/>
    <w:rsid w:val="00077881"/>
    <w:rsid w:val="000876A7"/>
    <w:rsid w:val="000B0576"/>
    <w:rsid w:val="000B3B34"/>
    <w:rsid w:val="000B54F7"/>
    <w:rsid w:val="000C2AFA"/>
    <w:rsid w:val="000E33DC"/>
    <w:rsid w:val="000E63C3"/>
    <w:rsid w:val="000F4B8D"/>
    <w:rsid w:val="000F4F29"/>
    <w:rsid w:val="001165B2"/>
    <w:rsid w:val="00121C71"/>
    <w:rsid w:val="00122834"/>
    <w:rsid w:val="00123C21"/>
    <w:rsid w:val="001254F1"/>
    <w:rsid w:val="00135E14"/>
    <w:rsid w:val="001430A4"/>
    <w:rsid w:val="001443F2"/>
    <w:rsid w:val="001776A5"/>
    <w:rsid w:val="00183F6B"/>
    <w:rsid w:val="00192AF5"/>
    <w:rsid w:val="00194AB9"/>
    <w:rsid w:val="00194BC7"/>
    <w:rsid w:val="001A261C"/>
    <w:rsid w:val="001B2098"/>
    <w:rsid w:val="001C2650"/>
    <w:rsid w:val="001D728F"/>
    <w:rsid w:val="001E498B"/>
    <w:rsid w:val="001E6BFD"/>
    <w:rsid w:val="001F3401"/>
    <w:rsid w:val="001F4BED"/>
    <w:rsid w:val="00202331"/>
    <w:rsid w:val="002155EC"/>
    <w:rsid w:val="00242355"/>
    <w:rsid w:val="00242612"/>
    <w:rsid w:val="00243E20"/>
    <w:rsid w:val="00250BBC"/>
    <w:rsid w:val="00250F55"/>
    <w:rsid w:val="002831D9"/>
    <w:rsid w:val="00286F0B"/>
    <w:rsid w:val="00296AA8"/>
    <w:rsid w:val="002A0A2A"/>
    <w:rsid w:val="002C0089"/>
    <w:rsid w:val="002C19DA"/>
    <w:rsid w:val="002C38BF"/>
    <w:rsid w:val="002C5186"/>
    <w:rsid w:val="002D35E2"/>
    <w:rsid w:val="002E5C03"/>
    <w:rsid w:val="002F22A3"/>
    <w:rsid w:val="002F31BF"/>
    <w:rsid w:val="0030557B"/>
    <w:rsid w:val="00306052"/>
    <w:rsid w:val="00310D55"/>
    <w:rsid w:val="00323E84"/>
    <w:rsid w:val="00326AC8"/>
    <w:rsid w:val="00327B2D"/>
    <w:rsid w:val="00327E3F"/>
    <w:rsid w:val="00332793"/>
    <w:rsid w:val="00333647"/>
    <w:rsid w:val="003357B8"/>
    <w:rsid w:val="0033708A"/>
    <w:rsid w:val="00340B29"/>
    <w:rsid w:val="0034286D"/>
    <w:rsid w:val="00356461"/>
    <w:rsid w:val="00361559"/>
    <w:rsid w:val="00361B03"/>
    <w:rsid w:val="003648B8"/>
    <w:rsid w:val="00384387"/>
    <w:rsid w:val="00387D69"/>
    <w:rsid w:val="003A0BD5"/>
    <w:rsid w:val="003A279B"/>
    <w:rsid w:val="003A48E3"/>
    <w:rsid w:val="003B05D8"/>
    <w:rsid w:val="003B08FA"/>
    <w:rsid w:val="003B5A1D"/>
    <w:rsid w:val="003E19FA"/>
    <w:rsid w:val="003F551F"/>
    <w:rsid w:val="003F6D21"/>
    <w:rsid w:val="0040502A"/>
    <w:rsid w:val="004108DA"/>
    <w:rsid w:val="00424AE7"/>
    <w:rsid w:val="00425BA5"/>
    <w:rsid w:val="00440DC5"/>
    <w:rsid w:val="0044385C"/>
    <w:rsid w:val="004444CE"/>
    <w:rsid w:val="004560C3"/>
    <w:rsid w:val="00473EAF"/>
    <w:rsid w:val="00474857"/>
    <w:rsid w:val="0048339A"/>
    <w:rsid w:val="00493988"/>
    <w:rsid w:val="00496E98"/>
    <w:rsid w:val="004A450A"/>
    <w:rsid w:val="004A4791"/>
    <w:rsid w:val="004A635D"/>
    <w:rsid w:val="004C6075"/>
    <w:rsid w:val="004C6CC3"/>
    <w:rsid w:val="004C72EE"/>
    <w:rsid w:val="004D33DA"/>
    <w:rsid w:val="004D58D6"/>
    <w:rsid w:val="004E03DA"/>
    <w:rsid w:val="004F2D5C"/>
    <w:rsid w:val="004F641A"/>
    <w:rsid w:val="0051420B"/>
    <w:rsid w:val="00515B45"/>
    <w:rsid w:val="00536717"/>
    <w:rsid w:val="00540828"/>
    <w:rsid w:val="00545094"/>
    <w:rsid w:val="00547F1C"/>
    <w:rsid w:val="0055704C"/>
    <w:rsid w:val="00557A1A"/>
    <w:rsid w:val="0056000F"/>
    <w:rsid w:val="005831C6"/>
    <w:rsid w:val="00584081"/>
    <w:rsid w:val="005875B3"/>
    <w:rsid w:val="0059029B"/>
    <w:rsid w:val="00593D43"/>
    <w:rsid w:val="00596895"/>
    <w:rsid w:val="005A36A7"/>
    <w:rsid w:val="005A70AF"/>
    <w:rsid w:val="005C0542"/>
    <w:rsid w:val="005C381C"/>
    <w:rsid w:val="005C40A1"/>
    <w:rsid w:val="005C7628"/>
    <w:rsid w:val="005D141E"/>
    <w:rsid w:val="005E4515"/>
    <w:rsid w:val="005E5CBC"/>
    <w:rsid w:val="006110F6"/>
    <w:rsid w:val="00623E37"/>
    <w:rsid w:val="00631793"/>
    <w:rsid w:val="00636F64"/>
    <w:rsid w:val="006430A7"/>
    <w:rsid w:val="00647EB3"/>
    <w:rsid w:val="006554F1"/>
    <w:rsid w:val="006715EE"/>
    <w:rsid w:val="006803FF"/>
    <w:rsid w:val="00684EBF"/>
    <w:rsid w:val="006C49B0"/>
    <w:rsid w:val="006D5E1C"/>
    <w:rsid w:val="006F11B7"/>
    <w:rsid w:val="006F67FD"/>
    <w:rsid w:val="00731D6E"/>
    <w:rsid w:val="007635DB"/>
    <w:rsid w:val="0078145E"/>
    <w:rsid w:val="0079265D"/>
    <w:rsid w:val="00797159"/>
    <w:rsid w:val="0079798E"/>
    <w:rsid w:val="007A527F"/>
    <w:rsid w:val="007A748E"/>
    <w:rsid w:val="007C4703"/>
    <w:rsid w:val="007E31FE"/>
    <w:rsid w:val="007E7BA2"/>
    <w:rsid w:val="007F3611"/>
    <w:rsid w:val="00814A66"/>
    <w:rsid w:val="00824242"/>
    <w:rsid w:val="00825F26"/>
    <w:rsid w:val="008273F4"/>
    <w:rsid w:val="00834ECE"/>
    <w:rsid w:val="00854D27"/>
    <w:rsid w:val="008645E3"/>
    <w:rsid w:val="008669CD"/>
    <w:rsid w:val="00867774"/>
    <w:rsid w:val="00873F84"/>
    <w:rsid w:val="00875499"/>
    <w:rsid w:val="008803F3"/>
    <w:rsid w:val="008848BE"/>
    <w:rsid w:val="0089252B"/>
    <w:rsid w:val="008A310D"/>
    <w:rsid w:val="008A3AD9"/>
    <w:rsid w:val="008A54FB"/>
    <w:rsid w:val="008B68FA"/>
    <w:rsid w:val="008D39E2"/>
    <w:rsid w:val="008E38ED"/>
    <w:rsid w:val="00913EAE"/>
    <w:rsid w:val="0092067D"/>
    <w:rsid w:val="009226F4"/>
    <w:rsid w:val="0092350E"/>
    <w:rsid w:val="00924638"/>
    <w:rsid w:val="0095689B"/>
    <w:rsid w:val="00964889"/>
    <w:rsid w:val="00981E18"/>
    <w:rsid w:val="009825C6"/>
    <w:rsid w:val="009854DA"/>
    <w:rsid w:val="00990942"/>
    <w:rsid w:val="009A0EBC"/>
    <w:rsid w:val="009A783E"/>
    <w:rsid w:val="009B4057"/>
    <w:rsid w:val="009C238E"/>
    <w:rsid w:val="009C63C6"/>
    <w:rsid w:val="009D1679"/>
    <w:rsid w:val="009D3A5F"/>
    <w:rsid w:val="009D4341"/>
    <w:rsid w:val="00A261BD"/>
    <w:rsid w:val="00A6148B"/>
    <w:rsid w:val="00A62D15"/>
    <w:rsid w:val="00A94A6A"/>
    <w:rsid w:val="00A96D3C"/>
    <w:rsid w:val="00AA0ED1"/>
    <w:rsid w:val="00AA54F9"/>
    <w:rsid w:val="00AA55A7"/>
    <w:rsid w:val="00AC36F1"/>
    <w:rsid w:val="00AC4436"/>
    <w:rsid w:val="00AC6720"/>
    <w:rsid w:val="00AC7004"/>
    <w:rsid w:val="00AE18DD"/>
    <w:rsid w:val="00B04664"/>
    <w:rsid w:val="00B3349C"/>
    <w:rsid w:val="00B37993"/>
    <w:rsid w:val="00B401AC"/>
    <w:rsid w:val="00B575CC"/>
    <w:rsid w:val="00B61FE1"/>
    <w:rsid w:val="00B7456B"/>
    <w:rsid w:val="00B82E22"/>
    <w:rsid w:val="00B83AF0"/>
    <w:rsid w:val="00BA19D7"/>
    <w:rsid w:val="00BA49A8"/>
    <w:rsid w:val="00BA5A63"/>
    <w:rsid w:val="00BA7842"/>
    <w:rsid w:val="00BA7F7E"/>
    <w:rsid w:val="00BB2671"/>
    <w:rsid w:val="00BC5935"/>
    <w:rsid w:val="00BF534F"/>
    <w:rsid w:val="00C07D05"/>
    <w:rsid w:val="00C25CED"/>
    <w:rsid w:val="00C42961"/>
    <w:rsid w:val="00C56044"/>
    <w:rsid w:val="00C57D8A"/>
    <w:rsid w:val="00C614A1"/>
    <w:rsid w:val="00C74B7E"/>
    <w:rsid w:val="00C75650"/>
    <w:rsid w:val="00C95757"/>
    <w:rsid w:val="00CA42FB"/>
    <w:rsid w:val="00CB1707"/>
    <w:rsid w:val="00CB4644"/>
    <w:rsid w:val="00CC1672"/>
    <w:rsid w:val="00CD63D0"/>
    <w:rsid w:val="00CE37A6"/>
    <w:rsid w:val="00CF409B"/>
    <w:rsid w:val="00D001AD"/>
    <w:rsid w:val="00D04E03"/>
    <w:rsid w:val="00D055EA"/>
    <w:rsid w:val="00D16AB6"/>
    <w:rsid w:val="00D21C57"/>
    <w:rsid w:val="00D266E3"/>
    <w:rsid w:val="00D42F03"/>
    <w:rsid w:val="00D442EE"/>
    <w:rsid w:val="00D51460"/>
    <w:rsid w:val="00D545EC"/>
    <w:rsid w:val="00D6327C"/>
    <w:rsid w:val="00D64C5D"/>
    <w:rsid w:val="00D661A3"/>
    <w:rsid w:val="00D72CA9"/>
    <w:rsid w:val="00D74E92"/>
    <w:rsid w:val="00D76173"/>
    <w:rsid w:val="00D8062C"/>
    <w:rsid w:val="00D83611"/>
    <w:rsid w:val="00D87572"/>
    <w:rsid w:val="00D928C9"/>
    <w:rsid w:val="00DA20BC"/>
    <w:rsid w:val="00DB11DA"/>
    <w:rsid w:val="00DD3364"/>
    <w:rsid w:val="00DD5E73"/>
    <w:rsid w:val="00DD611F"/>
    <w:rsid w:val="00DD7026"/>
    <w:rsid w:val="00DE4B5B"/>
    <w:rsid w:val="00DF186D"/>
    <w:rsid w:val="00DF7646"/>
    <w:rsid w:val="00E14C67"/>
    <w:rsid w:val="00E31E11"/>
    <w:rsid w:val="00E37947"/>
    <w:rsid w:val="00E44913"/>
    <w:rsid w:val="00E54E38"/>
    <w:rsid w:val="00E55056"/>
    <w:rsid w:val="00E600AB"/>
    <w:rsid w:val="00E63F35"/>
    <w:rsid w:val="00E673D2"/>
    <w:rsid w:val="00E710C8"/>
    <w:rsid w:val="00E75639"/>
    <w:rsid w:val="00E76641"/>
    <w:rsid w:val="00E82345"/>
    <w:rsid w:val="00E84AF9"/>
    <w:rsid w:val="00E86F99"/>
    <w:rsid w:val="00EA6651"/>
    <w:rsid w:val="00EB111D"/>
    <w:rsid w:val="00EB37DF"/>
    <w:rsid w:val="00EB4626"/>
    <w:rsid w:val="00EC3323"/>
    <w:rsid w:val="00EC7717"/>
    <w:rsid w:val="00ED33D8"/>
    <w:rsid w:val="00EE1530"/>
    <w:rsid w:val="00EE2CFC"/>
    <w:rsid w:val="00EF41A6"/>
    <w:rsid w:val="00F33260"/>
    <w:rsid w:val="00F36479"/>
    <w:rsid w:val="00F402D9"/>
    <w:rsid w:val="00F562B9"/>
    <w:rsid w:val="00F56B1A"/>
    <w:rsid w:val="00F56FAE"/>
    <w:rsid w:val="00F67D77"/>
    <w:rsid w:val="00F73085"/>
    <w:rsid w:val="00F83F7D"/>
    <w:rsid w:val="00F870ED"/>
    <w:rsid w:val="00F8795D"/>
    <w:rsid w:val="00FA2CC4"/>
    <w:rsid w:val="00FC741B"/>
    <w:rsid w:val="00FD5CE1"/>
    <w:rsid w:val="00FD78C0"/>
    <w:rsid w:val="00FE0FD1"/>
    <w:rsid w:val="00FE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0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4703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uiPriority w:val="99"/>
    <w:qFormat/>
    <w:rsid w:val="007C4703"/>
    <w:pPr>
      <w:keepNext/>
      <w:spacing w:before="240" w:after="60" w:line="240" w:lineRule="auto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470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7C4703"/>
    <w:rPr>
      <w:rFonts w:ascii="Arial" w:hAnsi="Arial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7C4703"/>
    <w:pPr>
      <w:ind w:left="720"/>
      <w:contextualSpacing/>
    </w:pPr>
  </w:style>
  <w:style w:type="character" w:customStyle="1" w:styleId="apple-converted-space">
    <w:name w:val="apple-converted-space"/>
    <w:uiPriority w:val="99"/>
    <w:rsid w:val="007C4703"/>
    <w:rPr>
      <w:rFonts w:cs="Times New Roman"/>
    </w:rPr>
  </w:style>
  <w:style w:type="character" w:styleId="a4">
    <w:name w:val="Hyperlink"/>
    <w:uiPriority w:val="99"/>
    <w:rsid w:val="007C4703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7C47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7C4703"/>
    <w:pPr>
      <w:tabs>
        <w:tab w:val="center" w:pos="4677"/>
        <w:tab w:val="right" w:pos="9355"/>
      </w:tabs>
    </w:pPr>
    <w:rPr>
      <w:rFonts w:eastAsia="Calibri"/>
      <w:sz w:val="20"/>
      <w:szCs w:val="20"/>
      <w:lang/>
    </w:rPr>
  </w:style>
  <w:style w:type="character" w:customStyle="1" w:styleId="a7">
    <w:name w:val="Верхний колонтитул Знак"/>
    <w:link w:val="a6"/>
    <w:uiPriority w:val="99"/>
    <w:locked/>
    <w:rsid w:val="007C4703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7C4703"/>
    <w:pPr>
      <w:tabs>
        <w:tab w:val="center" w:pos="4677"/>
        <w:tab w:val="right" w:pos="9355"/>
      </w:tabs>
    </w:pPr>
    <w:rPr>
      <w:rFonts w:eastAsia="Calibri"/>
      <w:sz w:val="20"/>
      <w:szCs w:val="20"/>
      <w:lang/>
    </w:rPr>
  </w:style>
  <w:style w:type="character" w:customStyle="1" w:styleId="a9">
    <w:name w:val="Нижний колонтитул Знак"/>
    <w:link w:val="a8"/>
    <w:uiPriority w:val="99"/>
    <w:locked/>
    <w:rsid w:val="007C4703"/>
    <w:rPr>
      <w:rFonts w:ascii="Calibri" w:hAnsi="Calibri" w:cs="Times New Roman"/>
    </w:rPr>
  </w:style>
  <w:style w:type="character" w:customStyle="1" w:styleId="translation-chunk">
    <w:name w:val="translation-chunk"/>
    <w:uiPriority w:val="99"/>
    <w:rsid w:val="007C4703"/>
    <w:rPr>
      <w:rFonts w:cs="Times New Roman"/>
    </w:rPr>
  </w:style>
  <w:style w:type="paragraph" w:customStyle="1" w:styleId="authors">
    <w:name w:val="authors"/>
    <w:basedOn w:val="a"/>
    <w:uiPriority w:val="99"/>
    <w:rsid w:val="007C47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a">
    <w:name w:val="отчет"/>
    <w:basedOn w:val="a"/>
    <w:uiPriority w:val="99"/>
    <w:rsid w:val="007C4703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  <w:lang w:val="en-US"/>
    </w:rPr>
  </w:style>
  <w:style w:type="paragraph" w:styleId="ab">
    <w:name w:val="footnote text"/>
    <w:basedOn w:val="a"/>
    <w:link w:val="ac"/>
    <w:uiPriority w:val="99"/>
    <w:rsid w:val="007C4703"/>
    <w:rPr>
      <w:rFonts w:eastAsia="Calibri"/>
      <w:sz w:val="20"/>
      <w:szCs w:val="20"/>
      <w:lang/>
    </w:rPr>
  </w:style>
  <w:style w:type="character" w:customStyle="1" w:styleId="ac">
    <w:name w:val="Текст сноски Знак"/>
    <w:link w:val="ab"/>
    <w:uiPriority w:val="99"/>
    <w:locked/>
    <w:rsid w:val="007C4703"/>
    <w:rPr>
      <w:rFonts w:ascii="Calibri" w:hAnsi="Calibri" w:cs="Times New Roman"/>
      <w:sz w:val="20"/>
      <w:szCs w:val="20"/>
    </w:rPr>
  </w:style>
  <w:style w:type="character" w:styleId="ad">
    <w:name w:val="footnote reference"/>
    <w:uiPriority w:val="99"/>
    <w:rsid w:val="007C4703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7C4703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locked/>
    <w:rsid w:val="007C4703"/>
    <w:rPr>
      <w:rFonts w:ascii="Tahoma" w:hAnsi="Tahoma" w:cs="Tahoma"/>
      <w:sz w:val="16"/>
      <w:szCs w:val="16"/>
    </w:rPr>
  </w:style>
  <w:style w:type="paragraph" w:styleId="af0">
    <w:name w:val="Title"/>
    <w:basedOn w:val="a"/>
    <w:link w:val="af1"/>
    <w:uiPriority w:val="99"/>
    <w:qFormat/>
    <w:rsid w:val="007C4703"/>
    <w:pPr>
      <w:spacing w:after="0" w:line="240" w:lineRule="auto"/>
      <w:jc w:val="center"/>
    </w:pPr>
    <w:rPr>
      <w:rFonts w:ascii="Times New Roman" w:eastAsia="Calibri" w:hAnsi="Times New Roman"/>
      <w:b/>
      <w:sz w:val="20"/>
      <w:szCs w:val="20"/>
      <w:lang w:eastAsia="ru-RU"/>
    </w:rPr>
  </w:style>
  <w:style w:type="character" w:customStyle="1" w:styleId="af1">
    <w:name w:val="Название Знак"/>
    <w:link w:val="af0"/>
    <w:uiPriority w:val="99"/>
    <w:locked/>
    <w:rsid w:val="007C4703"/>
    <w:rPr>
      <w:rFonts w:ascii="Times New Roman" w:hAnsi="Times New Roman" w:cs="Times New Roman"/>
      <w:b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rsid w:val="007C4703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3">
    <w:name w:val="Основной текст Знак"/>
    <w:link w:val="af2"/>
    <w:uiPriority w:val="99"/>
    <w:locked/>
    <w:rsid w:val="007C470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C4703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f4">
    <w:name w:val="Table Grid"/>
    <w:basedOn w:val="a1"/>
    <w:uiPriority w:val="99"/>
    <w:rsid w:val="00340B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uiPriority w:val="99"/>
    <w:rsid w:val="00BB2671"/>
    <w:rPr>
      <w:rFonts w:cs="Times New Roman"/>
    </w:rPr>
  </w:style>
  <w:style w:type="paragraph" w:styleId="af6">
    <w:name w:val="Plain Text"/>
    <w:basedOn w:val="a"/>
    <w:link w:val="af7"/>
    <w:uiPriority w:val="99"/>
    <w:rsid w:val="00636F64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locked/>
    <w:rsid w:val="00387D69"/>
    <w:rPr>
      <w:rFonts w:ascii="Courier New" w:hAnsi="Courier New" w:cs="Courier New"/>
      <w:sz w:val="20"/>
      <w:szCs w:val="20"/>
      <w:lang w:eastAsia="en-US"/>
    </w:rPr>
  </w:style>
  <w:style w:type="character" w:customStyle="1" w:styleId="af7">
    <w:name w:val="Текст Знак"/>
    <w:link w:val="af6"/>
    <w:uiPriority w:val="99"/>
    <w:locked/>
    <w:rsid w:val="00636F64"/>
    <w:rPr>
      <w:rFonts w:ascii="Courier New" w:hAnsi="Courier New"/>
      <w:lang w:val="ru-RU" w:eastAsia="ru-RU"/>
    </w:rPr>
  </w:style>
  <w:style w:type="paragraph" w:customStyle="1" w:styleId="af8">
    <w:name w:val="Стиль"/>
    <w:rsid w:val="00016F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79265D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4002</Words>
  <Characters>22812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Reanimator Extreme Edition</Company>
  <LinksUpToDate>false</LinksUpToDate>
  <CharactersWithSpaces>26761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Зеленский Дмитрий Игоревич</dc:creator>
  <cp:lastModifiedBy>Администратор</cp:lastModifiedBy>
  <cp:revision>6</cp:revision>
  <cp:lastPrinted>2018-11-23T11:34:00Z</cp:lastPrinted>
  <dcterms:created xsi:type="dcterms:W3CDTF">2018-12-19T05:59:00Z</dcterms:created>
  <dcterms:modified xsi:type="dcterms:W3CDTF">2018-12-19T07:43:00Z</dcterms:modified>
</cp:coreProperties>
</file>