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0F" w:rsidRPr="006C7C0F" w:rsidRDefault="006C7C0F" w:rsidP="006C7C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7C0F">
        <w:rPr>
          <w:rFonts w:ascii="Times New Roman" w:hAnsi="Times New Roman" w:cs="Times New Roman"/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6C7C0F" w:rsidRPr="006C7C0F" w:rsidRDefault="006C7C0F" w:rsidP="006C7C0F">
      <w:pPr>
        <w:rPr>
          <w:rFonts w:ascii="Times New Roman" w:hAnsi="Times New Roman" w:cs="Times New Roman"/>
          <w:sz w:val="28"/>
          <w:szCs w:val="28"/>
        </w:rPr>
      </w:pPr>
      <w:r w:rsidRPr="006C7C0F">
        <w:rPr>
          <w:rFonts w:ascii="Times New Roman" w:hAnsi="Times New Roman" w:cs="Times New Roman"/>
          <w:sz w:val="28"/>
          <w:szCs w:val="28"/>
        </w:rPr>
        <w:t>гражданам, состоящим на учете нуждающихся в улучшении жилищных условий, а при отсутствии таковых - гражданам, не состоящим на учете нуждающихся в улучшении жилищных условий:</w:t>
      </w:r>
    </w:p>
    <w:p w:rsidR="006C7C0F" w:rsidRPr="006C7C0F" w:rsidRDefault="006C7C0F" w:rsidP="006C7C0F">
      <w:pPr>
        <w:rPr>
          <w:rFonts w:ascii="Times New Roman" w:hAnsi="Times New Roman" w:cs="Times New Roman"/>
          <w:sz w:val="28"/>
          <w:szCs w:val="28"/>
        </w:rPr>
      </w:pPr>
      <w:r w:rsidRPr="006C7C0F">
        <w:rPr>
          <w:rFonts w:ascii="Times New Roman" w:hAnsi="Times New Roman" w:cs="Times New Roman"/>
          <w:sz w:val="28"/>
          <w:szCs w:val="28"/>
        </w:rPr>
        <w:t xml:space="preserve">квартира, расположенная по адресу: </w:t>
      </w:r>
      <w:proofErr w:type="spellStart"/>
      <w:r w:rsidRPr="006C7C0F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Pr="006C7C0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C7C0F">
        <w:rPr>
          <w:rFonts w:ascii="Times New Roman" w:hAnsi="Times New Roman" w:cs="Times New Roman"/>
          <w:sz w:val="28"/>
          <w:szCs w:val="28"/>
        </w:rPr>
        <w:t>ктябрьский</w:t>
      </w:r>
      <w:proofErr w:type="spellEnd"/>
      <w:r w:rsidRPr="006C7C0F">
        <w:rPr>
          <w:rFonts w:ascii="Times New Roman" w:hAnsi="Times New Roman" w:cs="Times New Roman"/>
          <w:sz w:val="28"/>
          <w:szCs w:val="28"/>
        </w:rPr>
        <w:t xml:space="preserve">, ул. Социалистическая, д.13, кв. 1, общей площадью 43,8 кв. м., состоящая из двух жилых комнат, оборудованная электроснабжением, водоснабжением и печным отоплением. Размер платы, которую наниматель </w:t>
      </w:r>
      <w:proofErr w:type="gramStart"/>
      <w:r w:rsidRPr="006C7C0F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6C7C0F">
        <w:rPr>
          <w:rFonts w:ascii="Times New Roman" w:hAnsi="Times New Roman" w:cs="Times New Roman"/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35,56  рублей в месяц;</w:t>
      </w:r>
    </w:p>
    <w:p w:rsidR="006C7C0F" w:rsidRPr="006C7C0F" w:rsidRDefault="006C7C0F" w:rsidP="006C7C0F">
      <w:pPr>
        <w:rPr>
          <w:rFonts w:ascii="Times New Roman" w:hAnsi="Times New Roman" w:cs="Times New Roman"/>
          <w:sz w:val="28"/>
          <w:szCs w:val="28"/>
        </w:rPr>
      </w:pPr>
      <w:r w:rsidRPr="006C7C0F">
        <w:rPr>
          <w:rFonts w:ascii="Times New Roman" w:hAnsi="Times New Roman" w:cs="Times New Roman"/>
          <w:sz w:val="28"/>
          <w:szCs w:val="28"/>
        </w:rPr>
        <w:t xml:space="preserve">квартира, расположенная по адресу: Октябрьский район, поселок Рабкор, ул. Лесная, д.1, кв. 5, общей площадью 33,1 кв. м., состоящая из трех жилых комнат, оборудованная электроснабжением и печным отоплением. Размер платы, которую наниматель </w:t>
      </w:r>
      <w:proofErr w:type="gramStart"/>
      <w:r w:rsidRPr="006C7C0F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6C7C0F">
        <w:rPr>
          <w:rFonts w:ascii="Times New Roman" w:hAnsi="Times New Roman" w:cs="Times New Roman"/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9,21  рублей в месяц.</w:t>
      </w:r>
    </w:p>
    <w:p w:rsidR="006C7C0F" w:rsidRPr="006C7C0F" w:rsidRDefault="006C7C0F" w:rsidP="006C7C0F">
      <w:pPr>
        <w:rPr>
          <w:rFonts w:ascii="Times New Roman" w:hAnsi="Times New Roman" w:cs="Times New Roman"/>
          <w:sz w:val="28"/>
          <w:szCs w:val="28"/>
        </w:rPr>
      </w:pPr>
      <w:r w:rsidRPr="006C7C0F">
        <w:rPr>
          <w:rFonts w:ascii="Times New Roman" w:hAnsi="Times New Roman" w:cs="Times New Roman"/>
          <w:sz w:val="28"/>
          <w:szCs w:val="28"/>
        </w:rPr>
        <w:t>Для получения указанных жилых помещений гражданам необходимо обратиться с письменным заявлением в службу «</w:t>
      </w:r>
      <w:proofErr w:type="gramStart"/>
      <w:r w:rsidRPr="006C7C0F">
        <w:rPr>
          <w:rFonts w:ascii="Times New Roman" w:hAnsi="Times New Roman" w:cs="Times New Roman"/>
          <w:sz w:val="28"/>
          <w:szCs w:val="28"/>
        </w:rPr>
        <w:t>Одно-окно</w:t>
      </w:r>
      <w:proofErr w:type="gramEnd"/>
      <w:r w:rsidRPr="006C7C0F">
        <w:rPr>
          <w:rFonts w:ascii="Times New Roman" w:hAnsi="Times New Roman" w:cs="Times New Roman"/>
          <w:sz w:val="28"/>
          <w:szCs w:val="28"/>
        </w:rPr>
        <w:t xml:space="preserve">» Октябрьского райисполкома. При себе необходимо иметь паспорт. </w:t>
      </w:r>
    </w:p>
    <w:p w:rsidR="006E1A31" w:rsidRPr="006C7C0F" w:rsidRDefault="006C7C0F" w:rsidP="006C7C0F">
      <w:pPr>
        <w:rPr>
          <w:rFonts w:ascii="Times New Roman" w:hAnsi="Times New Roman" w:cs="Times New Roman"/>
          <w:sz w:val="28"/>
          <w:szCs w:val="28"/>
        </w:rPr>
      </w:pPr>
      <w:r w:rsidRPr="006C7C0F">
        <w:rPr>
          <w:rFonts w:ascii="Times New Roman" w:hAnsi="Times New Roman" w:cs="Times New Roman"/>
          <w:sz w:val="28"/>
          <w:szCs w:val="28"/>
        </w:rPr>
        <w:t>Заявления принимаются в период с 30 июня по 14 июля 2021 года включительно. Справки по телефону  3- 85- 01.</w:t>
      </w:r>
      <w:bookmarkEnd w:id="0"/>
    </w:p>
    <w:sectPr w:rsidR="006E1A31" w:rsidRPr="006C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0F"/>
    <w:rsid w:val="006C7C0F"/>
    <w:rsid w:val="006E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2021-06-29T05:45:00Z</dcterms:created>
  <dcterms:modified xsi:type="dcterms:W3CDTF">2021-06-29T05:45:00Z</dcterms:modified>
</cp:coreProperties>
</file>