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6E" w:rsidRPr="00E70B4F" w:rsidRDefault="0077597F" w:rsidP="0008756E">
      <w:pPr>
        <w:jc w:val="center"/>
        <w:rPr>
          <w:szCs w:val="30"/>
        </w:rPr>
      </w:pPr>
      <w:r>
        <w:rPr>
          <w:szCs w:val="30"/>
        </w:rPr>
        <w:t>УПРАВЛЕНИЕ ПО ПРОТИВОДЕЙСТВИЮ КИБЕРПРЕСТУПНЕОСТИ</w:t>
      </w: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КРИМИНАЛЬНОЙ МИЛИЦИИ</w:t>
      </w: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УВД ГОМЕЛЬСКОГО ОБЛИСПОЛКОМА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ОПОРНЫЙ ПЛАН-КОНСПЕКТ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Тема:</w:t>
      </w:r>
    </w:p>
    <w:p w:rsidR="0008756E" w:rsidRPr="0008756E" w:rsidRDefault="0008756E" w:rsidP="0008756E">
      <w:pPr>
        <w:jc w:val="center"/>
        <w:rPr>
          <w:i/>
          <w:szCs w:val="30"/>
        </w:rPr>
      </w:pPr>
      <w:r w:rsidRPr="0008756E">
        <w:rPr>
          <w:rFonts w:eastAsia="Times New Roman"/>
          <w:szCs w:val="30"/>
          <w:lang w:eastAsia="ru-RU"/>
        </w:rPr>
        <w:t>«</w:t>
      </w:r>
      <w:r w:rsidRPr="0008756E">
        <w:rPr>
          <w:rFonts w:eastAsia="Times New Roman"/>
          <w:b/>
          <w:bCs/>
          <w:szCs w:val="30"/>
          <w:lang w:eastAsia="ru-RU"/>
        </w:rPr>
        <w:t>ВИШИНГ</w:t>
      </w:r>
      <w:r w:rsidRPr="0008756E">
        <w:rPr>
          <w:rFonts w:eastAsia="Times New Roman"/>
          <w:szCs w:val="30"/>
          <w:lang w:eastAsia="ru-RU"/>
        </w:rPr>
        <w:t>»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77597F" w:rsidRDefault="0077597F" w:rsidP="0008756E">
      <w:pPr>
        <w:jc w:val="center"/>
        <w:rPr>
          <w:szCs w:val="30"/>
        </w:rPr>
      </w:pPr>
    </w:p>
    <w:p w:rsidR="0077597F" w:rsidRPr="00E70B4F" w:rsidRDefault="0077597F" w:rsidP="0008756E">
      <w:pPr>
        <w:jc w:val="center"/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Гомель</w:t>
      </w:r>
      <w:r w:rsidR="00E456DC">
        <w:rPr>
          <w:szCs w:val="30"/>
        </w:rPr>
        <w:t xml:space="preserve"> 2023 г.</w:t>
      </w:r>
    </w:p>
    <w:p w:rsidR="00A10CC9" w:rsidRPr="00A10CC9" w:rsidRDefault="00147F11" w:rsidP="00A10CC9">
      <w:pPr>
        <w:suppressAutoHyphens/>
        <w:ind w:firstLine="709"/>
        <w:rPr>
          <w:szCs w:val="30"/>
        </w:rPr>
      </w:pPr>
      <w:r w:rsidRPr="00CB4F26">
        <w:rPr>
          <w:rFonts w:eastAsia="Times New Roman"/>
          <w:b/>
          <w:bCs/>
          <w:szCs w:val="30"/>
          <w:lang w:eastAsia="ru-RU"/>
        </w:rPr>
        <w:lastRenderedPageBreak/>
        <w:t>«</w:t>
      </w:r>
      <w:r w:rsidR="00EE2C6D" w:rsidRPr="00EE2C6D">
        <w:rPr>
          <w:rFonts w:eastAsia="Times New Roman"/>
          <w:b/>
          <w:bCs/>
          <w:color w:val="FF0000"/>
          <w:szCs w:val="30"/>
          <w:lang w:eastAsia="ru-RU"/>
        </w:rPr>
        <w:t>ВИШИНГ</w:t>
      </w:r>
      <w:r w:rsidRPr="00CB4F26">
        <w:rPr>
          <w:rFonts w:eastAsia="Times New Roman"/>
          <w:b/>
          <w:bCs/>
          <w:szCs w:val="30"/>
          <w:lang w:eastAsia="ru-RU"/>
        </w:rPr>
        <w:t>»</w:t>
      </w:r>
      <w:r w:rsidRPr="00CB4F26">
        <w:rPr>
          <w:rFonts w:eastAsia="Times New Roman"/>
          <w:szCs w:val="30"/>
          <w:lang w:eastAsia="ru-RU"/>
        </w:rPr>
        <w:t xml:space="preserve"> </w:t>
      </w:r>
      <w:r w:rsidR="00CB4F26" w:rsidRPr="00CB4F26">
        <w:rPr>
          <w:rFonts w:eastAsia="Times New Roman"/>
          <w:szCs w:val="30"/>
          <w:lang w:eastAsia="ru-RU"/>
        </w:rPr>
        <w:t>—</w:t>
      </w:r>
      <w:r w:rsidR="00A10CC9" w:rsidRPr="00A10CC9">
        <w:rPr>
          <w:rFonts w:eastAsia="Times New Roman"/>
          <w:szCs w:val="30"/>
          <w:lang w:eastAsia="ru-RU"/>
        </w:rPr>
        <w:t xml:space="preserve"> </w:t>
      </w:r>
      <w:r w:rsidR="00A10CC9" w:rsidRPr="00A10CC9">
        <w:rPr>
          <w:szCs w:val="30"/>
        </w:rPr>
        <w:t>это один из методов совершения противоправных деяний с использованием социальной инженерии, который заключается</w:t>
      </w:r>
      <w:r w:rsidR="00A10CC9" w:rsidRPr="00A10CC9">
        <w:rPr>
          <w:szCs w:val="30"/>
        </w:rPr>
        <w:br/>
        <w:t>в том, что злоумышленник, используя телефонную коммуникацию и играя определенную роль (сотрудника банка, покупателя и т.д.), под разными предлогами выманивает у держателя платежной карты конфиденциальную информацию или стимулируют к совершению определенных действий</w:t>
      </w:r>
      <w:r w:rsidR="00A10CC9" w:rsidRPr="00A10CC9">
        <w:rPr>
          <w:szCs w:val="30"/>
        </w:rPr>
        <w:br/>
        <w:t>со своим карточным счетом/платежной картой.</w:t>
      </w:r>
    </w:p>
    <w:p w:rsidR="00EE2C6D" w:rsidRPr="00A10CC9" w:rsidRDefault="00EE2C6D" w:rsidP="00A10CC9">
      <w:pPr>
        <w:ind w:firstLine="709"/>
        <w:jc w:val="right"/>
        <w:rPr>
          <w:rFonts w:eastAsia="Times New Roman"/>
          <w:szCs w:val="30"/>
          <w:lang w:eastAsia="ru-RU"/>
        </w:rPr>
      </w:pPr>
    </w:p>
    <w:p w:rsidR="00147F11" w:rsidRPr="00EE2C6D" w:rsidRDefault="00D861C6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ПОСТУПАЕТ 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ЗВОНОК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 xml:space="preserve">В МЕССЕНДЖЕРЕ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 </w:t>
      </w:r>
      <w:r w:rsidR="00401A9D">
        <w:rPr>
          <w:rFonts w:eastAsia="Times New Roman"/>
          <w:b/>
          <w:bCs/>
          <w:color w:val="0070C0"/>
          <w:szCs w:val="30"/>
          <w:lang w:eastAsia="ru-RU"/>
        </w:rPr>
        <w:t>АНОНИМНОГО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 НОМЕРА ИЛИ </w:t>
      </w:r>
      <w:r w:rsidR="00401A9D">
        <w:rPr>
          <w:rFonts w:eastAsia="Times New Roman"/>
          <w:b/>
          <w:bCs/>
          <w:color w:val="0070C0"/>
          <w:szCs w:val="30"/>
          <w:lang w:eastAsia="ru-RU"/>
        </w:rPr>
        <w:t>НОМЕРА СХОЖЕГО С НОМЕРОМ БАНКА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EE2C6D" w:rsidRPr="00EE2C6D" w:rsidRDefault="00EE2C6D" w:rsidP="00EE2C6D">
      <w:pPr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4114800"/>
            <wp:effectExtent l="0" t="0" r="0" b="0"/>
            <wp:docPr id="8" name="Рисунок 8" descr="https://www.mtbank.by/image.php?width=&amp;height=&amp;image=/media/articles/2019/vishin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tbank.by/image.php?width=&amp;height=&amp;image=/media/articles/2019/vishing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6D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240C51" w:rsidRPr="00AB1470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AB1470">
        <w:rPr>
          <w:color w:val="000000"/>
          <w:sz w:val="30"/>
          <w:szCs w:val="30"/>
        </w:rPr>
        <w:t xml:space="preserve">Аферист звонит по телефону и представляется сотрудником безопасности банка. Сообщает, что с карты клиента был совершён платёж, который вызвал подозрения. Уточняет, делал ли человек такую операцию (естественно, нет). Предлагает вернуть деньги, для чего просит сообщить номер карты, срок действия и код безопасности — то есть то, что сообщать нельзя. Нередко мошенники отправляют SMS c текстом: «Ваша карта заблокирована, отправьте код для разблокировки», «Вам положена компенсация, для получения пришлите код». Также под надуманным </w:t>
      </w:r>
      <w:r w:rsidRPr="00AB1470">
        <w:rPr>
          <w:color w:val="000000"/>
          <w:sz w:val="30"/>
          <w:szCs w:val="30"/>
        </w:rPr>
        <w:lastRenderedPageBreak/>
        <w:t>предлогам</w:t>
      </w:r>
      <w:r w:rsidRPr="00AB1470">
        <w:rPr>
          <w:color w:val="000000"/>
          <w:sz w:val="30"/>
          <w:szCs w:val="30"/>
          <w:lang w:val="be-BY"/>
        </w:rPr>
        <w:t xml:space="preserve"> </w:t>
      </w:r>
      <w:r w:rsidRPr="00AB1470">
        <w:rPr>
          <w:color w:val="000000"/>
          <w:sz w:val="30"/>
          <w:szCs w:val="30"/>
        </w:rPr>
        <w:t xml:space="preserve">убеждают установить программу </w:t>
      </w:r>
      <w:r>
        <w:rPr>
          <w:color w:val="000000"/>
          <w:sz w:val="30"/>
          <w:szCs w:val="30"/>
        </w:rPr>
        <w:t xml:space="preserve">удаленного доступа </w:t>
      </w:r>
      <w:r w:rsidRPr="00AB1470">
        <w:rPr>
          <w:color w:val="000000"/>
          <w:sz w:val="30"/>
          <w:szCs w:val="30"/>
        </w:rPr>
        <w:t>«</w:t>
      </w:r>
      <w:proofErr w:type="spellStart"/>
      <w:r w:rsidR="00D861C6" w:rsidRPr="00AB1470">
        <w:rPr>
          <w:color w:val="000000"/>
          <w:sz w:val="30"/>
          <w:szCs w:val="30"/>
          <w:lang w:val="en-US"/>
        </w:rPr>
        <w:t>AnyDesk</w:t>
      </w:r>
      <w:proofErr w:type="spellEnd"/>
      <w:r w:rsidRPr="00AB1470">
        <w:rPr>
          <w:color w:val="000000"/>
          <w:sz w:val="30"/>
          <w:szCs w:val="30"/>
        </w:rPr>
        <w:t>»</w:t>
      </w:r>
      <w:r>
        <w:rPr>
          <w:color w:val="000000"/>
          <w:sz w:val="30"/>
          <w:szCs w:val="30"/>
        </w:rPr>
        <w:t>, «</w:t>
      </w:r>
      <w:proofErr w:type="spellStart"/>
      <w:r>
        <w:rPr>
          <w:color w:val="000000"/>
          <w:sz w:val="30"/>
          <w:szCs w:val="30"/>
          <w:lang w:val="en-US"/>
        </w:rPr>
        <w:t>RustDesk</w:t>
      </w:r>
      <w:proofErr w:type="spellEnd"/>
      <w:r>
        <w:rPr>
          <w:color w:val="000000"/>
          <w:sz w:val="30"/>
          <w:szCs w:val="30"/>
        </w:rPr>
        <w:t>»</w:t>
      </w:r>
      <w:r w:rsidRPr="00AB1470">
        <w:rPr>
          <w:color w:val="000000"/>
          <w:sz w:val="30"/>
          <w:szCs w:val="30"/>
        </w:rPr>
        <w:t>, говоря, что она нужна для отмены незаконного платежа, а потом с помощью данно</w:t>
      </w:r>
      <w:r>
        <w:rPr>
          <w:color w:val="000000"/>
          <w:sz w:val="30"/>
          <w:szCs w:val="30"/>
        </w:rPr>
        <w:t>й</w:t>
      </w:r>
      <w:r w:rsidRPr="00AB1470">
        <w:rPr>
          <w:color w:val="000000"/>
          <w:sz w:val="30"/>
          <w:szCs w:val="30"/>
        </w:rPr>
        <w:t xml:space="preserve"> программы осуществляют переводы денежных средств с банковских карт потерпевших.</w:t>
      </w:r>
    </w:p>
    <w:p w:rsidR="00E456DC" w:rsidRDefault="00401A9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>
        <w:rPr>
          <w:rFonts w:eastAsia="Times New Roman"/>
          <w:b/>
          <w:bCs/>
          <w:szCs w:val="30"/>
          <w:lang w:eastAsia="ru-RU"/>
        </w:rPr>
        <w:t xml:space="preserve">Сотрудники </w:t>
      </w:r>
      <w:r w:rsidR="00147F11" w:rsidRPr="00CB4F26">
        <w:rPr>
          <w:rFonts w:eastAsia="Times New Roman"/>
          <w:b/>
          <w:bCs/>
          <w:szCs w:val="30"/>
          <w:lang w:eastAsia="ru-RU"/>
        </w:rPr>
        <w:t xml:space="preserve">банка </w:t>
      </w:r>
      <w:r>
        <w:rPr>
          <w:rFonts w:eastAsia="Times New Roman"/>
          <w:b/>
          <w:bCs/>
          <w:szCs w:val="30"/>
          <w:lang w:eastAsia="ru-RU"/>
        </w:rPr>
        <w:t>не вправе выяснять входе телефонной беседы конфиденциальные сведения о клиенте (</w:t>
      </w:r>
      <w:r w:rsidR="00285F5A">
        <w:rPr>
          <w:rFonts w:eastAsia="Times New Roman"/>
          <w:b/>
          <w:bCs/>
          <w:szCs w:val="30"/>
          <w:lang w:eastAsia="ru-RU"/>
        </w:rPr>
        <w:t xml:space="preserve">полный номер банковской платежной карты, срок ее действия, </w:t>
      </w:r>
      <w:r w:rsidR="00285F5A">
        <w:rPr>
          <w:rFonts w:eastAsia="Times New Roman"/>
          <w:b/>
          <w:bCs/>
          <w:szCs w:val="30"/>
          <w:lang w:val="en-US" w:eastAsia="ru-RU"/>
        </w:rPr>
        <w:t>CVV</w:t>
      </w:r>
      <w:r w:rsidR="00240C51">
        <w:rPr>
          <w:rFonts w:eastAsia="Times New Roman"/>
          <w:b/>
          <w:bCs/>
          <w:szCs w:val="30"/>
          <w:lang w:eastAsia="ru-RU"/>
        </w:rPr>
        <w:t>-код, личный номер паспорта либо иные личные данные</w:t>
      </w:r>
      <w:r w:rsidR="00F179F4">
        <w:rPr>
          <w:rFonts w:eastAsia="Times New Roman"/>
          <w:b/>
          <w:bCs/>
          <w:szCs w:val="30"/>
          <w:lang w:eastAsia="ru-RU"/>
        </w:rPr>
        <w:t>), а также просить установить какие-либо программы на устройство (телефон, компьютер)</w:t>
      </w:r>
      <w:r w:rsidR="00240C51">
        <w:rPr>
          <w:rFonts w:eastAsia="Times New Roman"/>
          <w:b/>
          <w:bCs/>
          <w:szCs w:val="30"/>
          <w:lang w:eastAsia="ru-RU"/>
        </w:rPr>
        <w:t>.</w:t>
      </w:r>
    </w:p>
    <w:p w:rsidR="00240C51" w:rsidRDefault="00240C51" w:rsidP="00240C51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240C51" w:rsidRPr="00EE2C6D" w:rsidRDefault="00D861C6" w:rsidP="00240C51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ПОСТУПАЕТ </w:t>
      </w:r>
      <w:r w:rsidR="00BB342D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ЗВОНОК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 xml:space="preserve">В МЕССЕНДЖЕРЕ 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>С 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>АНОНИМНОГО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 НОМЕРА ИЛИ </w:t>
      </w:r>
      <w:r w:rsidR="00240C51">
        <w:rPr>
          <w:rFonts w:eastAsia="Times New Roman"/>
          <w:b/>
          <w:bCs/>
          <w:color w:val="0070C0"/>
          <w:szCs w:val="30"/>
          <w:lang w:eastAsia="ru-RU"/>
        </w:rPr>
        <w:t>НОМЕРА СХОЖЕГО С НОМЕРОМ МИЛИЦИИ</w:t>
      </w:r>
      <w:r w:rsidR="00240C51"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240C51" w:rsidRDefault="00BB342D" w:rsidP="00EE2C6D">
      <w:pPr>
        <w:ind w:firstLine="709"/>
        <w:rPr>
          <w:rFonts w:eastAsia="Times New Roman"/>
          <w:bCs/>
          <w:szCs w:val="30"/>
          <w:lang w:eastAsia="ru-RU"/>
        </w:rPr>
      </w:pPr>
      <w:r>
        <w:rPr>
          <w:rFonts w:eastAsia="Times New Roman"/>
          <w:bCs/>
          <w:szCs w:val="30"/>
          <w:lang w:eastAsia="ru-RU"/>
        </w:rPr>
        <w:t xml:space="preserve">                                </w:t>
      </w:r>
      <w:r w:rsidR="00240C51">
        <w:rPr>
          <w:noProof/>
          <w:lang w:eastAsia="ru-RU"/>
        </w:rPr>
        <w:drawing>
          <wp:inline distT="0" distB="0" distL="0" distR="0" wp14:anchorId="5115AD6A" wp14:editId="47AAABFA">
            <wp:extent cx="2228850" cy="3921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82" t="7697" r="44842" b="11060"/>
                    <a:stretch/>
                  </pic:blipFill>
                  <pic:spPr bwMode="auto">
                    <a:xfrm>
                      <a:off x="0" y="0"/>
                      <a:ext cx="2241792" cy="394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AD6" w:rsidRDefault="00E456DC" w:rsidP="00EE2C6D">
      <w:pPr>
        <w:ind w:firstLine="709"/>
        <w:rPr>
          <w:color w:val="000000"/>
          <w:szCs w:val="30"/>
        </w:rPr>
      </w:pPr>
      <w:r w:rsidRPr="00E456DC">
        <w:rPr>
          <w:rFonts w:eastAsia="Times New Roman"/>
          <w:bCs/>
          <w:szCs w:val="30"/>
          <w:lang w:eastAsia="ru-RU"/>
        </w:rPr>
        <w:t xml:space="preserve">Не редки случаи когда </w:t>
      </w:r>
      <w:r w:rsidR="00240C51" w:rsidRPr="00AB1470">
        <w:rPr>
          <w:color w:val="000000"/>
          <w:szCs w:val="30"/>
        </w:rPr>
        <w:t>звонивший может представится сотрудником милиции или следственного комитета</w:t>
      </w:r>
      <w:r w:rsidR="00240C51" w:rsidRPr="00240C51">
        <w:rPr>
          <w:rFonts w:eastAsia="Times New Roman"/>
          <w:bCs/>
          <w:szCs w:val="30"/>
          <w:lang w:eastAsia="ru-RU"/>
        </w:rPr>
        <w:t xml:space="preserve"> </w:t>
      </w:r>
      <w:r w:rsidR="00240C51">
        <w:rPr>
          <w:rFonts w:eastAsia="Times New Roman"/>
          <w:bCs/>
          <w:szCs w:val="30"/>
          <w:lang w:eastAsia="ru-RU"/>
        </w:rPr>
        <w:t>(</w:t>
      </w:r>
      <w:r w:rsidR="00240C51" w:rsidRPr="00E456DC">
        <w:rPr>
          <w:rFonts w:eastAsia="Times New Roman"/>
          <w:bCs/>
          <w:szCs w:val="30"/>
          <w:lang w:eastAsia="ru-RU"/>
        </w:rPr>
        <w:t xml:space="preserve">при </w:t>
      </w:r>
      <w:r w:rsidR="00240C51">
        <w:rPr>
          <w:rFonts w:eastAsia="Times New Roman"/>
          <w:bCs/>
          <w:szCs w:val="30"/>
          <w:lang w:eastAsia="ru-RU"/>
        </w:rPr>
        <w:t>этом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</w:t>
      </w:r>
      <w:r w:rsidR="00240C51">
        <w:rPr>
          <w:rFonts w:eastAsia="Times New Roman"/>
          <w:bCs/>
          <w:szCs w:val="30"/>
          <w:lang w:eastAsia="ru-RU"/>
        </w:rPr>
        <w:t>называет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фамилию</w:t>
      </w:r>
      <w:r w:rsidR="00240C51">
        <w:rPr>
          <w:rFonts w:eastAsia="Times New Roman"/>
          <w:bCs/>
          <w:szCs w:val="30"/>
          <w:lang w:eastAsia="ru-RU"/>
        </w:rPr>
        <w:t>,</w:t>
      </w:r>
      <w:r w:rsidR="00240C51" w:rsidRPr="00E456DC">
        <w:rPr>
          <w:rFonts w:eastAsia="Times New Roman"/>
          <w:bCs/>
          <w:szCs w:val="30"/>
          <w:lang w:eastAsia="ru-RU"/>
        </w:rPr>
        <w:t xml:space="preserve"> имя </w:t>
      </w:r>
      <w:r w:rsidR="00BA2B19">
        <w:rPr>
          <w:rFonts w:eastAsia="Times New Roman"/>
          <w:bCs/>
          <w:szCs w:val="30"/>
          <w:lang w:eastAsia="ru-RU"/>
        </w:rPr>
        <w:br/>
      </w:r>
      <w:r w:rsidR="00240C51" w:rsidRPr="00E456DC">
        <w:rPr>
          <w:rFonts w:eastAsia="Times New Roman"/>
          <w:bCs/>
          <w:szCs w:val="30"/>
          <w:lang w:eastAsia="ru-RU"/>
        </w:rPr>
        <w:t xml:space="preserve">и отчество реально существующего </w:t>
      </w:r>
      <w:r w:rsidR="00240C51">
        <w:rPr>
          <w:rFonts w:eastAsia="Times New Roman"/>
          <w:bCs/>
          <w:szCs w:val="30"/>
          <w:lang w:eastAsia="ru-RU"/>
        </w:rPr>
        <w:t>сотрудника)</w:t>
      </w:r>
      <w:r w:rsidR="00240C51" w:rsidRPr="00AB1470">
        <w:rPr>
          <w:color w:val="000000"/>
          <w:szCs w:val="30"/>
        </w:rPr>
        <w:t>, и предложить поучаствовать в «СПЕЦОПЕРАЦИИ» по поимке</w:t>
      </w:r>
      <w:r w:rsidR="00240C51">
        <w:rPr>
          <w:color w:val="000000"/>
          <w:szCs w:val="30"/>
        </w:rPr>
        <w:t xml:space="preserve"> преступников из банка</w:t>
      </w:r>
      <w:r w:rsidR="00BA2B19">
        <w:rPr>
          <w:color w:val="000000"/>
          <w:szCs w:val="30"/>
        </w:rPr>
        <w:t>.</w:t>
      </w:r>
      <w:r w:rsidR="001B7AD6">
        <w:rPr>
          <w:color w:val="000000"/>
          <w:szCs w:val="30"/>
        </w:rPr>
        <w:t xml:space="preserve"> При этом </w:t>
      </w:r>
      <w:r w:rsidR="00F179F4">
        <w:rPr>
          <w:color w:val="000000"/>
          <w:szCs w:val="30"/>
        </w:rPr>
        <w:t xml:space="preserve">злоумышленник </w:t>
      </w:r>
      <w:r w:rsidR="001B7AD6">
        <w:rPr>
          <w:color w:val="000000"/>
          <w:szCs w:val="30"/>
        </w:rPr>
        <w:t>убежда</w:t>
      </w:r>
      <w:r w:rsidR="00F179F4">
        <w:rPr>
          <w:color w:val="000000"/>
          <w:szCs w:val="30"/>
        </w:rPr>
        <w:t>е</w:t>
      </w:r>
      <w:r w:rsidR="001B7AD6">
        <w:rPr>
          <w:color w:val="000000"/>
          <w:szCs w:val="30"/>
        </w:rPr>
        <w:t xml:space="preserve">т </w:t>
      </w:r>
      <w:r w:rsidR="00F179F4">
        <w:rPr>
          <w:color w:val="000000"/>
          <w:szCs w:val="30"/>
        </w:rPr>
        <w:t>человека</w:t>
      </w:r>
      <w:r w:rsidR="001B7AD6">
        <w:rPr>
          <w:color w:val="000000"/>
          <w:szCs w:val="30"/>
        </w:rPr>
        <w:t xml:space="preserve"> перевести деньги (либо свои сбережения, либо обратиться в банк для получения кредита) на расчетный счет, который </w:t>
      </w:r>
      <w:r w:rsidR="00F179F4">
        <w:rPr>
          <w:color w:val="000000"/>
          <w:szCs w:val="30"/>
        </w:rPr>
        <w:t xml:space="preserve">он ему </w:t>
      </w:r>
      <w:r w:rsidR="001B7AD6">
        <w:rPr>
          <w:color w:val="000000"/>
          <w:szCs w:val="30"/>
        </w:rPr>
        <w:t>предостав</w:t>
      </w:r>
      <w:r w:rsidR="00F179F4">
        <w:rPr>
          <w:color w:val="000000"/>
          <w:szCs w:val="30"/>
        </w:rPr>
        <w:t>и</w:t>
      </w:r>
      <w:r w:rsidR="001B7AD6">
        <w:rPr>
          <w:color w:val="000000"/>
          <w:szCs w:val="30"/>
        </w:rPr>
        <w:t>т</w:t>
      </w:r>
      <w:r w:rsidR="00F179F4">
        <w:rPr>
          <w:color w:val="000000"/>
          <w:szCs w:val="30"/>
        </w:rPr>
        <w:t>. По легенде «</w:t>
      </w:r>
      <w:proofErr w:type="spellStart"/>
      <w:r w:rsidR="00F179F4">
        <w:rPr>
          <w:color w:val="000000"/>
          <w:szCs w:val="30"/>
        </w:rPr>
        <w:t>лжемилиционера</w:t>
      </w:r>
      <w:proofErr w:type="spellEnd"/>
      <w:r w:rsidR="00F179F4">
        <w:rPr>
          <w:color w:val="000000"/>
          <w:szCs w:val="30"/>
        </w:rPr>
        <w:t xml:space="preserve">» – это необходимо для того, что </w:t>
      </w:r>
      <w:r w:rsidR="00961522">
        <w:rPr>
          <w:color w:val="000000"/>
          <w:szCs w:val="30"/>
        </w:rPr>
        <w:t xml:space="preserve">бы </w:t>
      </w:r>
      <w:r w:rsidR="001B7AD6">
        <w:rPr>
          <w:color w:val="000000"/>
          <w:szCs w:val="30"/>
        </w:rPr>
        <w:t>когда сотрудник банка бу</w:t>
      </w:r>
      <w:r w:rsidR="00961522">
        <w:rPr>
          <w:color w:val="000000"/>
          <w:szCs w:val="30"/>
        </w:rPr>
        <w:t xml:space="preserve">дет </w:t>
      </w:r>
      <w:r w:rsidR="00BB342D">
        <w:rPr>
          <w:color w:val="000000"/>
          <w:szCs w:val="30"/>
        </w:rPr>
        <w:t>осуществлять их снятие</w:t>
      </w:r>
      <w:r w:rsidR="00961522">
        <w:rPr>
          <w:color w:val="000000"/>
          <w:szCs w:val="30"/>
        </w:rPr>
        <w:t>,</w:t>
      </w:r>
      <w:r w:rsidR="00BB342D">
        <w:rPr>
          <w:color w:val="000000"/>
          <w:szCs w:val="30"/>
        </w:rPr>
        <w:t xml:space="preserve"> его задержали</w:t>
      </w:r>
      <w:r w:rsidR="00961522">
        <w:rPr>
          <w:color w:val="000000"/>
          <w:szCs w:val="30"/>
        </w:rPr>
        <w:t xml:space="preserve"> с поличным</w:t>
      </w:r>
      <w:r w:rsidR="001B7AD6">
        <w:rPr>
          <w:color w:val="000000"/>
          <w:szCs w:val="30"/>
        </w:rPr>
        <w:t xml:space="preserve">. При это </w:t>
      </w:r>
      <w:r w:rsidR="00961522">
        <w:rPr>
          <w:color w:val="000000"/>
          <w:szCs w:val="30"/>
        </w:rPr>
        <w:t>потерпевшего убеждают в том</w:t>
      </w:r>
      <w:r w:rsidR="001B7AD6">
        <w:rPr>
          <w:color w:val="000000"/>
          <w:szCs w:val="30"/>
        </w:rPr>
        <w:t xml:space="preserve">, </w:t>
      </w:r>
      <w:r w:rsidR="001B7AD6">
        <w:rPr>
          <w:color w:val="000000"/>
          <w:szCs w:val="30"/>
        </w:rPr>
        <w:lastRenderedPageBreak/>
        <w:t>что деньги</w:t>
      </w:r>
      <w:r w:rsidR="00F179F4">
        <w:rPr>
          <w:color w:val="000000"/>
          <w:szCs w:val="30"/>
        </w:rPr>
        <w:t>,</w:t>
      </w:r>
      <w:r w:rsidR="00961522">
        <w:rPr>
          <w:color w:val="000000"/>
          <w:szCs w:val="30"/>
        </w:rPr>
        <w:t xml:space="preserve"> взятые</w:t>
      </w:r>
      <w:r w:rsidR="001B7AD6">
        <w:rPr>
          <w:color w:val="000000"/>
          <w:szCs w:val="30"/>
        </w:rPr>
        <w:t xml:space="preserve"> в кредит</w:t>
      </w:r>
      <w:r w:rsidR="00F179F4">
        <w:rPr>
          <w:color w:val="000000"/>
          <w:szCs w:val="30"/>
        </w:rPr>
        <w:t xml:space="preserve"> в банке</w:t>
      </w:r>
      <w:r w:rsidR="00961522">
        <w:rPr>
          <w:color w:val="000000"/>
          <w:szCs w:val="30"/>
        </w:rPr>
        <w:t xml:space="preserve">, </w:t>
      </w:r>
      <w:r w:rsidR="001B7AD6">
        <w:rPr>
          <w:color w:val="000000"/>
          <w:szCs w:val="30"/>
        </w:rPr>
        <w:t>будут возвращены</w:t>
      </w:r>
      <w:r w:rsidR="00961522">
        <w:rPr>
          <w:color w:val="000000"/>
          <w:szCs w:val="30"/>
        </w:rPr>
        <w:t xml:space="preserve"> без </w:t>
      </w:r>
      <w:r w:rsidR="00C33DC0">
        <w:rPr>
          <w:color w:val="000000"/>
          <w:szCs w:val="30"/>
        </w:rPr>
        <w:t xml:space="preserve">начисления </w:t>
      </w:r>
      <w:r w:rsidR="00961522">
        <w:rPr>
          <w:color w:val="000000"/>
          <w:szCs w:val="30"/>
        </w:rPr>
        <w:t xml:space="preserve">каких-либо </w:t>
      </w:r>
      <w:bookmarkStart w:id="0" w:name="_GoBack"/>
      <w:bookmarkEnd w:id="0"/>
      <w:r w:rsidR="00961522">
        <w:rPr>
          <w:color w:val="000000"/>
          <w:szCs w:val="30"/>
        </w:rPr>
        <w:t>процентов за его пользование.</w:t>
      </w:r>
      <w:r w:rsidR="001B7AD6">
        <w:rPr>
          <w:color w:val="000000"/>
          <w:szCs w:val="30"/>
        </w:rPr>
        <w:t xml:space="preserve"> </w:t>
      </w:r>
    </w:p>
    <w:p w:rsidR="00BA2B19" w:rsidRDefault="00BA2B19" w:rsidP="00EE2C6D">
      <w:pPr>
        <w:ind w:firstLine="709"/>
        <w:rPr>
          <w:rFonts w:eastAsia="Times New Roman"/>
          <w:bCs/>
          <w:szCs w:val="30"/>
          <w:lang w:eastAsia="ru-RU"/>
        </w:rPr>
      </w:pPr>
      <w:r>
        <w:rPr>
          <w:color w:val="000000"/>
          <w:szCs w:val="30"/>
        </w:rPr>
        <w:t xml:space="preserve"> Также </w:t>
      </w:r>
      <w:r w:rsidR="001B7AD6">
        <w:rPr>
          <w:color w:val="000000"/>
          <w:szCs w:val="30"/>
        </w:rPr>
        <w:t>от</w:t>
      </w:r>
      <w:r>
        <w:rPr>
          <w:color w:val="000000"/>
          <w:szCs w:val="30"/>
        </w:rPr>
        <w:t xml:space="preserve"> «</w:t>
      </w:r>
      <w:proofErr w:type="spellStart"/>
      <w:r w:rsidR="001B7AD6">
        <w:rPr>
          <w:color w:val="000000"/>
          <w:szCs w:val="30"/>
        </w:rPr>
        <w:t>лжемилиционеров</w:t>
      </w:r>
      <w:proofErr w:type="spellEnd"/>
      <w:r>
        <w:rPr>
          <w:color w:val="000000"/>
          <w:szCs w:val="30"/>
        </w:rPr>
        <w:t xml:space="preserve">» </w:t>
      </w:r>
      <w:r w:rsidR="001B7AD6">
        <w:rPr>
          <w:color w:val="000000"/>
          <w:szCs w:val="30"/>
        </w:rPr>
        <w:t xml:space="preserve">может поступить информация, что </w:t>
      </w:r>
      <w:r w:rsidR="00BB342D">
        <w:rPr>
          <w:color w:val="000000"/>
          <w:szCs w:val="30"/>
        </w:rPr>
        <w:br/>
      </w:r>
      <w:r w:rsidR="001B7AD6">
        <w:rPr>
          <w:color w:val="000000"/>
          <w:szCs w:val="30"/>
        </w:rPr>
        <w:t xml:space="preserve">в отношении </w:t>
      </w:r>
      <w:r w:rsidR="00BB342D">
        <w:rPr>
          <w:color w:val="000000"/>
          <w:szCs w:val="30"/>
        </w:rPr>
        <w:t>гражданина</w:t>
      </w:r>
      <w:r w:rsidR="001B7AD6">
        <w:rPr>
          <w:color w:val="000000"/>
          <w:szCs w:val="30"/>
        </w:rPr>
        <w:t xml:space="preserve"> в настоящее время совершаются противоправные действия со стороны злоумышленников, которые </w:t>
      </w:r>
      <w:r w:rsidR="00F179F4">
        <w:rPr>
          <w:color w:val="000000"/>
          <w:szCs w:val="30"/>
        </w:rPr>
        <w:t xml:space="preserve">хотят </w:t>
      </w:r>
      <w:r w:rsidR="001B7AD6">
        <w:rPr>
          <w:color w:val="000000"/>
          <w:szCs w:val="30"/>
        </w:rPr>
        <w:t>оформ</w:t>
      </w:r>
      <w:r w:rsidR="00F179F4">
        <w:rPr>
          <w:color w:val="000000"/>
          <w:szCs w:val="30"/>
        </w:rPr>
        <w:t>ить</w:t>
      </w:r>
      <w:r w:rsidR="001B7AD6">
        <w:rPr>
          <w:color w:val="000000"/>
          <w:szCs w:val="30"/>
        </w:rPr>
        <w:t xml:space="preserve"> на </w:t>
      </w:r>
      <w:r w:rsidR="00BB342D">
        <w:rPr>
          <w:color w:val="000000"/>
          <w:szCs w:val="30"/>
        </w:rPr>
        <w:t>его</w:t>
      </w:r>
      <w:r w:rsidR="001B7AD6">
        <w:rPr>
          <w:color w:val="000000"/>
          <w:szCs w:val="30"/>
        </w:rPr>
        <w:t xml:space="preserve"> имя кредит и </w:t>
      </w:r>
      <w:r w:rsidR="00BB342D">
        <w:rPr>
          <w:color w:val="000000"/>
          <w:szCs w:val="30"/>
        </w:rPr>
        <w:t>попытаться</w:t>
      </w:r>
      <w:r w:rsidR="001B7AD6">
        <w:rPr>
          <w:color w:val="000000"/>
          <w:szCs w:val="30"/>
        </w:rPr>
        <w:t xml:space="preserve"> завладеть предоставленными банко</w:t>
      </w:r>
      <w:r w:rsidR="00F179F4">
        <w:rPr>
          <w:color w:val="000000"/>
          <w:szCs w:val="30"/>
        </w:rPr>
        <w:t>м</w:t>
      </w:r>
      <w:r w:rsidR="001B7AD6">
        <w:rPr>
          <w:color w:val="000000"/>
          <w:szCs w:val="30"/>
        </w:rPr>
        <w:t xml:space="preserve"> денежными средствами.</w:t>
      </w:r>
      <w:r w:rsidR="00F179F4">
        <w:rPr>
          <w:color w:val="000000"/>
          <w:szCs w:val="30"/>
        </w:rPr>
        <w:t xml:space="preserve"> При этом собеседник никаких личных данных у </w:t>
      </w:r>
      <w:r w:rsidR="00BB342D">
        <w:rPr>
          <w:color w:val="000000"/>
          <w:szCs w:val="30"/>
        </w:rPr>
        <w:t xml:space="preserve">человека </w:t>
      </w:r>
      <w:r w:rsidR="00BB342D">
        <w:rPr>
          <w:color w:val="000000"/>
          <w:szCs w:val="30"/>
        </w:rPr>
        <w:br/>
      </w:r>
      <w:r w:rsidR="00F179F4">
        <w:rPr>
          <w:color w:val="000000"/>
          <w:szCs w:val="30"/>
        </w:rPr>
        <w:t xml:space="preserve">не спрашивает и все время акцентирует внимание на то, что в республике в настоящее время совершаются очень много звонков от </w:t>
      </w:r>
      <w:r w:rsidR="00961522">
        <w:rPr>
          <w:color w:val="000000"/>
          <w:szCs w:val="30"/>
        </w:rPr>
        <w:t>интернет-</w:t>
      </w:r>
      <w:r w:rsidR="00F179F4">
        <w:rPr>
          <w:color w:val="000000"/>
          <w:szCs w:val="30"/>
        </w:rPr>
        <w:t>мошенников.</w:t>
      </w:r>
      <w:r w:rsidR="001B7AD6">
        <w:rPr>
          <w:color w:val="000000"/>
          <w:szCs w:val="30"/>
        </w:rPr>
        <w:t xml:space="preserve"> Затем «</w:t>
      </w:r>
      <w:proofErr w:type="spellStart"/>
      <w:r w:rsidR="00F179F4">
        <w:rPr>
          <w:color w:val="000000"/>
          <w:szCs w:val="30"/>
        </w:rPr>
        <w:t>лже</w:t>
      </w:r>
      <w:r w:rsidR="001B7AD6">
        <w:rPr>
          <w:color w:val="000000"/>
          <w:szCs w:val="30"/>
        </w:rPr>
        <w:t>милиционеры</w:t>
      </w:r>
      <w:proofErr w:type="spellEnd"/>
      <w:r w:rsidR="001B7AD6">
        <w:rPr>
          <w:color w:val="000000"/>
          <w:szCs w:val="30"/>
        </w:rPr>
        <w:t xml:space="preserve">» переключают </w:t>
      </w:r>
      <w:r w:rsidR="00BB342D">
        <w:rPr>
          <w:color w:val="000000"/>
          <w:szCs w:val="30"/>
        </w:rPr>
        <w:t xml:space="preserve">потерпевшего </w:t>
      </w:r>
      <w:r w:rsidR="001B7AD6">
        <w:rPr>
          <w:color w:val="000000"/>
          <w:szCs w:val="30"/>
        </w:rPr>
        <w:t xml:space="preserve">на якобы сотрудника «Ассоциации </w:t>
      </w:r>
      <w:r w:rsidR="00D043C4">
        <w:rPr>
          <w:color w:val="000000"/>
          <w:szCs w:val="30"/>
        </w:rPr>
        <w:t xml:space="preserve">белорусских </w:t>
      </w:r>
      <w:r w:rsidR="001B7AD6">
        <w:rPr>
          <w:color w:val="000000"/>
          <w:szCs w:val="30"/>
        </w:rPr>
        <w:t>банков»</w:t>
      </w:r>
      <w:r w:rsidR="00F179F4">
        <w:rPr>
          <w:color w:val="000000"/>
          <w:szCs w:val="30"/>
        </w:rPr>
        <w:t xml:space="preserve"> для того чтобы заблокировать открытый на </w:t>
      </w:r>
      <w:r w:rsidR="00BB342D">
        <w:rPr>
          <w:color w:val="000000"/>
          <w:szCs w:val="30"/>
        </w:rPr>
        <w:t xml:space="preserve">его </w:t>
      </w:r>
      <w:r w:rsidR="00F179F4">
        <w:rPr>
          <w:color w:val="000000"/>
          <w:szCs w:val="30"/>
        </w:rPr>
        <w:t>имя кредит, и в этот момент</w:t>
      </w:r>
      <w:r w:rsidR="00961522">
        <w:rPr>
          <w:color w:val="000000"/>
          <w:szCs w:val="30"/>
        </w:rPr>
        <w:t xml:space="preserve"> уже данный сотрудник</w:t>
      </w:r>
      <w:r w:rsidR="00F179F4">
        <w:rPr>
          <w:color w:val="000000"/>
          <w:szCs w:val="30"/>
        </w:rPr>
        <w:t>, начина</w:t>
      </w:r>
      <w:r w:rsidR="00961522">
        <w:rPr>
          <w:color w:val="000000"/>
          <w:szCs w:val="30"/>
        </w:rPr>
        <w:t>е</w:t>
      </w:r>
      <w:r w:rsidR="00F179F4">
        <w:rPr>
          <w:color w:val="000000"/>
          <w:szCs w:val="30"/>
        </w:rPr>
        <w:t xml:space="preserve">т уточнять паспортные данные либо выманивать реквизиты банковской </w:t>
      </w:r>
      <w:r w:rsidR="00BB342D">
        <w:rPr>
          <w:color w:val="000000"/>
          <w:szCs w:val="30"/>
        </w:rPr>
        <w:t xml:space="preserve">платежной </w:t>
      </w:r>
      <w:r w:rsidR="00F179F4">
        <w:rPr>
          <w:color w:val="000000"/>
          <w:szCs w:val="30"/>
        </w:rPr>
        <w:t xml:space="preserve">карты, чтобы в дальнейшем осуществить доступ к </w:t>
      </w:r>
      <w:r w:rsidR="00BB342D">
        <w:rPr>
          <w:color w:val="000000"/>
          <w:szCs w:val="30"/>
        </w:rPr>
        <w:t>его</w:t>
      </w:r>
      <w:r w:rsidR="00F179F4">
        <w:rPr>
          <w:color w:val="000000"/>
          <w:szCs w:val="30"/>
        </w:rPr>
        <w:t xml:space="preserve"> расчетному счету и совершить хищение денежных средств</w:t>
      </w:r>
      <w:r w:rsidR="00BB342D">
        <w:rPr>
          <w:color w:val="000000"/>
          <w:szCs w:val="30"/>
        </w:rPr>
        <w:t>.</w:t>
      </w:r>
    </w:p>
    <w:p w:rsidR="00EE2C6D" w:rsidRPr="00D043C4" w:rsidRDefault="00240C5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240C51">
        <w:rPr>
          <w:b/>
          <w:color w:val="000000"/>
          <w:szCs w:val="30"/>
        </w:rPr>
        <w:t>Сотрудники правоохранительных органов никогда не предлагают гражданам уча</w:t>
      </w:r>
      <w:r w:rsidR="00961522">
        <w:rPr>
          <w:b/>
          <w:color w:val="000000"/>
          <w:szCs w:val="30"/>
        </w:rPr>
        <w:t xml:space="preserve">ствовать в каких-либо операциях, не </w:t>
      </w:r>
      <w:r w:rsidR="00BB342D">
        <w:rPr>
          <w:b/>
          <w:color w:val="000000"/>
          <w:szCs w:val="30"/>
        </w:rPr>
        <w:t xml:space="preserve">осуществляют переключение </w:t>
      </w:r>
      <w:r w:rsidR="00D043C4">
        <w:rPr>
          <w:b/>
          <w:color w:val="000000"/>
          <w:szCs w:val="30"/>
        </w:rPr>
        <w:t xml:space="preserve">на сотрудников </w:t>
      </w:r>
      <w:r w:rsidR="00D043C4" w:rsidRPr="00D043C4">
        <w:rPr>
          <w:b/>
          <w:color w:val="000000"/>
          <w:szCs w:val="30"/>
        </w:rPr>
        <w:t>«Ассоциации белорусских банков»</w:t>
      </w:r>
      <w:r w:rsidR="00BB342D">
        <w:rPr>
          <w:b/>
          <w:color w:val="000000"/>
          <w:szCs w:val="30"/>
        </w:rPr>
        <w:t>.</w:t>
      </w:r>
    </w:p>
    <w:p w:rsidR="00240C51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</w:p>
    <w:p w:rsidR="00240C51" w:rsidRDefault="00240C51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Во всех ситуациях когда Вам звонят по телефону и уточняют какую-либо личную информацию (реквизиты паспорта, банковской карты и т.п.) </w:t>
      </w:r>
      <w:r w:rsidRPr="00AB1470">
        <w:rPr>
          <w:color w:val="000000"/>
          <w:sz w:val="30"/>
          <w:szCs w:val="30"/>
        </w:rPr>
        <w:t xml:space="preserve">необходимо </w:t>
      </w:r>
      <w:r w:rsidRPr="00240C51">
        <w:rPr>
          <w:b/>
          <w:i/>
          <w:color w:val="000000"/>
          <w:sz w:val="30"/>
          <w:szCs w:val="30"/>
        </w:rPr>
        <w:t>ПОЛОЖИТЬ ТРУБКУ ТЕЛЕФОНА</w:t>
      </w:r>
      <w:r w:rsidRPr="00AB1470">
        <w:rPr>
          <w:color w:val="000000"/>
          <w:sz w:val="30"/>
          <w:szCs w:val="30"/>
        </w:rPr>
        <w:t xml:space="preserve"> и самому перезвонить в </w:t>
      </w:r>
      <w:r>
        <w:rPr>
          <w:color w:val="000000"/>
          <w:sz w:val="30"/>
          <w:szCs w:val="30"/>
        </w:rPr>
        <w:t>банк</w:t>
      </w:r>
      <w:r w:rsidR="00D043C4">
        <w:rPr>
          <w:color w:val="000000"/>
          <w:sz w:val="30"/>
          <w:szCs w:val="30"/>
        </w:rPr>
        <w:t xml:space="preserve"> либо</w:t>
      </w:r>
      <w:r>
        <w:rPr>
          <w:color w:val="000000"/>
          <w:sz w:val="30"/>
          <w:szCs w:val="30"/>
        </w:rPr>
        <w:t xml:space="preserve"> </w:t>
      </w:r>
      <w:r w:rsidRPr="00AB1470">
        <w:rPr>
          <w:color w:val="000000"/>
          <w:sz w:val="30"/>
          <w:szCs w:val="30"/>
        </w:rPr>
        <w:t xml:space="preserve">милицию. </w:t>
      </w:r>
    </w:p>
    <w:p w:rsidR="00D043C4" w:rsidRPr="00AB1470" w:rsidRDefault="00D043C4" w:rsidP="00240C5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</w:p>
    <w:p w:rsidR="00147F11" w:rsidRDefault="0077597F" w:rsidP="00EE2C6D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СОБЕСЕДНИК НЕ МОЖЕТ ОТВЕТИТЬ НА ПРОСТЫЕ ВОПРОСЫ.</w:t>
      </w:r>
    </w:p>
    <w:p w:rsidR="00EE2C6D" w:rsidRPr="00EE2C6D" w:rsidRDefault="00EE2C6D" w:rsidP="00EE2C6D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EE2C6D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981700" cy="1849726"/>
            <wp:effectExtent l="0" t="0" r="0" b="0"/>
            <wp:docPr id="6" name="Рисунок 6" descr="https://www.mtbank.by/image.php?width=&amp;height=&amp;image=/media/articles/2019/vishin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tbank.by/image.php?width=&amp;height=&amp;image=/media/articles/2019/vishing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55" cy="18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EE2C6D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Сотрудник банка видит на экране компьютера всю информацию</w:t>
      </w:r>
      <w:r w:rsidR="00401A9D" w:rsidRPr="00401A9D">
        <w:rPr>
          <w:rFonts w:eastAsia="Times New Roman"/>
          <w:szCs w:val="30"/>
          <w:lang w:eastAsia="ru-RU"/>
        </w:rPr>
        <w:br/>
      </w:r>
      <w:r w:rsidRPr="00CB4F26">
        <w:rPr>
          <w:rFonts w:eastAsia="Times New Roman"/>
          <w:szCs w:val="30"/>
          <w:lang w:eastAsia="ru-RU"/>
        </w:rPr>
        <w:t>о клиенте, которая есть в базе банка.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Если собеседник не готов ответить на простой вопрос, например, назвать остаток по карте или последнюю операцию, то вероятно это мошенник.</w:t>
      </w:r>
    </w:p>
    <w:p w:rsidR="00EE2C6D" w:rsidRPr="00CB4F26" w:rsidRDefault="00EE2C6D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77597F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</w:t>
      </w:r>
      <w:r w:rsidR="00EE2C6D" w:rsidRPr="00EE2C6D">
        <w:rPr>
          <w:rFonts w:eastAsia="Times New Roman"/>
          <w:b/>
          <w:bCs/>
          <w:color w:val="0070C0"/>
          <w:szCs w:val="30"/>
          <w:lang w:eastAsia="ru-RU"/>
        </w:rPr>
        <w:t>СОБЕСЕДНИК СПРАШИВАЕТ ДАННЫЕ КАРТЫ ИЛИ СМС-КОД.</w:t>
      </w:r>
    </w:p>
    <w:p w:rsidR="0008756E" w:rsidRPr="00EE2C6D" w:rsidRDefault="0008756E" w:rsidP="00EE2C6D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191250" cy="1924050"/>
            <wp:effectExtent l="0" t="0" r="0" b="0"/>
            <wp:docPr id="5" name="Рисунок 5" descr="https://www.mtbank.by/image.php?width=&amp;height=&amp;image=/media/articles/2019/vishin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tbank.by/image.php?width=&amp;height=&amp;image=/media/articles/2019/vishing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Смс-код — один из главных паролей. Сотрудники банка никогда его не спросят, так же как и CVV</w:t>
      </w:r>
      <w:r w:rsidR="007508E7">
        <w:rPr>
          <w:rFonts w:eastAsia="Times New Roman"/>
          <w:b/>
          <w:bCs/>
          <w:szCs w:val="30"/>
          <w:lang w:eastAsia="ru-RU"/>
        </w:rPr>
        <w:t xml:space="preserve"> </w:t>
      </w:r>
      <w:r w:rsidRPr="00CB4F26">
        <w:rPr>
          <w:rFonts w:eastAsia="Times New Roman"/>
          <w:b/>
          <w:bCs/>
          <w:szCs w:val="30"/>
          <w:lang w:eastAsia="ru-RU"/>
        </w:rPr>
        <w:t>на обратной стороне карты.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вам позвонили якобы из банка, и вы хотите убедиться в надёжности собеседника, спросите его имя. После этого перезвоните по официальному номеру банка — тому, который указан на карте и на сайте, — и попросите переключить на человека, который вам звонил.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Default="00BB342D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lastRenderedPageBreak/>
        <w:t xml:space="preserve">ЕСЛИ </w:t>
      </w:r>
      <w:r w:rsidR="007508E7" w:rsidRPr="007508E7">
        <w:rPr>
          <w:rFonts w:eastAsia="Times New Roman"/>
          <w:b/>
          <w:bCs/>
          <w:color w:val="0070C0"/>
          <w:szCs w:val="30"/>
          <w:lang w:eastAsia="ru-RU"/>
        </w:rPr>
        <w:t>ВАМ ОБЕЩАЮТ ВЫГОДУ БЕЗ УСИЛИЙ.</w:t>
      </w:r>
    </w:p>
    <w:p w:rsidR="0008756E" w:rsidRDefault="0008756E" w:rsidP="007508E7">
      <w:pPr>
        <w:ind w:firstLine="709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072188" cy="4371975"/>
            <wp:effectExtent l="0" t="0" r="5080" b="0"/>
            <wp:docPr id="4" name="Рисунок 4" descr="https://www.mtbank.by/image.php?width=&amp;height=&amp;image=/media/articles/2019/vishin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tbank.by/image.php?width=&amp;height=&amp;image=/media/articles/2019/vishing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6" cy="43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Pr="00CB4F26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Чтобы завлечь жертву, мошенники обещают солидный доход быстро и без усилий: суперприбыльную работу, беспроигрышные конкурсы, курсы, которые сделают всех богатыми. Но мошенники могут взять предоплату за обучение и пропадут. Или посулят приз и выманят у вас данные карты якобы для перевода выигрыша.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BB342D" w:rsidRDefault="00BB342D" w:rsidP="00EE2C6D">
      <w:pPr>
        <w:ind w:firstLine="709"/>
        <w:rPr>
          <w:rFonts w:eastAsia="Times New Roman"/>
          <w:szCs w:val="30"/>
          <w:lang w:eastAsia="ru-RU"/>
        </w:rPr>
      </w:pPr>
    </w:p>
    <w:p w:rsidR="00BB342D" w:rsidRDefault="00BB342D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77597F" w:rsidRDefault="0077597F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lastRenderedPageBreak/>
        <w:t xml:space="preserve">ЕСЛИ </w:t>
      </w:r>
      <w:r w:rsidR="007508E7" w:rsidRPr="007508E7">
        <w:rPr>
          <w:rFonts w:eastAsia="Times New Roman"/>
          <w:b/>
          <w:bCs/>
          <w:color w:val="0070C0"/>
          <w:szCs w:val="30"/>
          <w:lang w:eastAsia="ru-RU"/>
        </w:rPr>
        <w:t>СОБЕСЕДНИК ТОРОПИТ ВАС ИЛИ ПЫТАЕТСЯ ПЕРЕУБЕДИТЬ.</w:t>
      </w:r>
    </w:p>
    <w:p w:rsidR="00E3043C" w:rsidRPr="007508E7" w:rsidRDefault="00E3043C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6191250" cy="1866900"/>
            <wp:effectExtent l="0" t="0" r="0" b="0"/>
            <wp:docPr id="3" name="Рисунок 3" descr="https://www.mtbank.by/image.php?width=&amp;height=&amp;image=/media/articles/2019/vishin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tbank.by/image.php?width=&amp;height=&amp;image=/media/articles/2019/vishing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Сотрудник банка никогда не будет настаивать или торопить клиента.</w:t>
      </w:r>
    </w:p>
    <w:p w:rsidR="00BB342D" w:rsidRDefault="00BB342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Default="00BB342D" w:rsidP="00BB342D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>
        <w:rPr>
          <w:rFonts w:eastAsia="Times New Roman"/>
          <w:b/>
          <w:bCs/>
          <w:color w:val="0070C0"/>
          <w:szCs w:val="30"/>
          <w:lang w:eastAsia="ru-RU"/>
        </w:rPr>
        <w:t xml:space="preserve">ЕСЛИ ВАМ ПОСЛЕ ОБЩЕНИЯ С ЛЖЕБАНКИРАМИ СТАЛИ ПОСТУПАТЬ 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 xml:space="preserve">СМС ЯКОБЫ ОТ БАНКА </w:t>
      </w:r>
      <w:r>
        <w:rPr>
          <w:rFonts w:eastAsia="Times New Roman"/>
          <w:b/>
          <w:bCs/>
          <w:color w:val="0070C0"/>
          <w:szCs w:val="30"/>
          <w:lang w:eastAsia="ru-RU"/>
        </w:rPr>
        <w:t>С ПРЕДЛОЖЕНИЕМ ПЕРЕЙТИ ПО ССЫЛКЕ ДЛЯ ОТМЕНЫ ОПЕРАЦИИ</w:t>
      </w:r>
      <w:r w:rsidRPr="00EE2C6D"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BB342D" w:rsidRPr="00CB4F26" w:rsidRDefault="00BB342D" w:rsidP="00BB342D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 wp14:anchorId="2F8A14B5" wp14:editId="5F4939B2">
            <wp:extent cx="6191250" cy="4095750"/>
            <wp:effectExtent l="0" t="0" r="0" b="0"/>
            <wp:docPr id="7" name="Рисунок 7" descr="https://www.mtbank.by/image.php?width=&amp;height=&amp;image=/media/articles/2019/vishin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tbank.by/image.php?width=&amp;height=&amp;image=/media/articles/2019/vishing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2D" w:rsidRPr="00CB4F26" w:rsidRDefault="00BB342D" w:rsidP="00BB342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BB342D" w:rsidRDefault="00BB342D" w:rsidP="00BB342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B342D" w:rsidRPr="00CB4F26" w:rsidRDefault="00BB342D" w:rsidP="00BB342D">
      <w:pPr>
        <w:ind w:firstLine="709"/>
        <w:rPr>
          <w:rFonts w:eastAsia="Times New Roman"/>
          <w:szCs w:val="30"/>
          <w:lang w:eastAsia="ru-RU"/>
        </w:rPr>
      </w:pPr>
      <w:r>
        <w:rPr>
          <w:rFonts w:eastAsia="Times New Roman"/>
          <w:b/>
          <w:bCs/>
          <w:szCs w:val="30"/>
          <w:lang w:eastAsia="ru-RU"/>
        </w:rPr>
        <w:lastRenderedPageBreak/>
        <w:t>Н</w:t>
      </w:r>
      <w:r w:rsidRPr="00CB4F26">
        <w:rPr>
          <w:rFonts w:eastAsia="Times New Roman"/>
          <w:b/>
          <w:bCs/>
          <w:szCs w:val="30"/>
          <w:lang w:eastAsia="ru-RU"/>
        </w:rPr>
        <w:t>е </w:t>
      </w:r>
      <w:r>
        <w:rPr>
          <w:rFonts w:eastAsia="Times New Roman"/>
          <w:b/>
          <w:bCs/>
          <w:szCs w:val="30"/>
          <w:lang w:eastAsia="ru-RU"/>
        </w:rPr>
        <w:t>переходите по ссылкам в сообщении. Данные действия могут привести к тому, что гражданин попадет на «</w:t>
      </w:r>
      <w:proofErr w:type="spellStart"/>
      <w:r>
        <w:rPr>
          <w:rFonts w:eastAsia="Times New Roman"/>
          <w:b/>
          <w:bCs/>
          <w:szCs w:val="30"/>
          <w:lang w:eastAsia="ru-RU"/>
        </w:rPr>
        <w:t>фишинговый</w:t>
      </w:r>
      <w:proofErr w:type="spellEnd"/>
      <w:r>
        <w:rPr>
          <w:rFonts w:eastAsia="Times New Roman"/>
          <w:b/>
          <w:bCs/>
          <w:szCs w:val="30"/>
          <w:lang w:eastAsia="ru-RU"/>
        </w:rPr>
        <w:t>» сайт, где необходимо будет ввести реквизиты своей банковской платежной карты, и после ввода данных реквизитов произойдет списание денежных средств с расчетного счета.</w:t>
      </w:r>
    </w:p>
    <w:p w:rsidR="00BB342D" w:rsidRDefault="00BB342D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 w:rsidRPr="007508E7">
        <w:rPr>
          <w:rFonts w:eastAsia="Times New Roman"/>
          <w:b/>
          <w:bCs/>
          <w:color w:val="0070C0"/>
          <w:szCs w:val="30"/>
          <w:lang w:eastAsia="ru-RU"/>
        </w:rPr>
        <w:t>ОШИБКИ В СООБЩЕНИИ</w:t>
      </w:r>
      <w:r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7508E7" w:rsidRPr="007508E7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4114800"/>
            <wp:effectExtent l="0" t="0" r="0" b="0"/>
            <wp:docPr id="2" name="Рисунок 2" descr="https://www.mtbank.by/image.php?width=&amp;height=&amp;image=/media/articles/2019/vishin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tbank.by/image.php?width=&amp;height=&amp;image=/media/articles/2019/vishing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Default="007508E7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147F11" w:rsidRPr="00CB4F26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У банка есть бдительные редакторы, а вот мошенники пишут с ошибками. Не дайте неграмотному преступнику вас обмануть.</w:t>
      </w: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BB342D" w:rsidRDefault="00BB342D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Default="007508E7" w:rsidP="007508E7">
      <w:pPr>
        <w:jc w:val="center"/>
        <w:rPr>
          <w:rFonts w:eastAsia="Times New Roman"/>
          <w:b/>
          <w:bCs/>
          <w:color w:val="0070C0"/>
          <w:szCs w:val="30"/>
          <w:lang w:eastAsia="ru-RU"/>
        </w:rPr>
      </w:pPr>
      <w:r w:rsidRPr="007508E7">
        <w:rPr>
          <w:rFonts w:eastAsia="Times New Roman"/>
          <w:b/>
          <w:bCs/>
          <w:color w:val="0070C0"/>
          <w:szCs w:val="30"/>
          <w:lang w:eastAsia="ru-RU"/>
        </w:rPr>
        <w:lastRenderedPageBreak/>
        <w:t>ИМЯ ОТПРАВИТЕЛЯ НАПИСАНО НЕПРАВИЛЬНО</w:t>
      </w:r>
      <w:r>
        <w:rPr>
          <w:rFonts w:eastAsia="Times New Roman"/>
          <w:b/>
          <w:bCs/>
          <w:color w:val="0070C0"/>
          <w:szCs w:val="30"/>
          <w:lang w:eastAsia="ru-RU"/>
        </w:rPr>
        <w:t>.</w:t>
      </w:r>
    </w:p>
    <w:p w:rsidR="007508E7" w:rsidRPr="007508E7" w:rsidRDefault="007508E7" w:rsidP="007508E7">
      <w:pPr>
        <w:ind w:firstLine="708"/>
        <w:jc w:val="center"/>
        <w:rPr>
          <w:rFonts w:eastAsia="Times New Roman"/>
          <w:b/>
          <w:bCs/>
          <w:color w:val="0070C0"/>
          <w:szCs w:val="30"/>
          <w:lang w:eastAsia="ru-RU"/>
        </w:rPr>
      </w:pPr>
    </w:p>
    <w:p w:rsidR="00147F11" w:rsidRPr="00CB4F26" w:rsidRDefault="00147F11" w:rsidP="007508E7">
      <w:pPr>
        <w:jc w:val="center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noProof/>
          <w:szCs w:val="30"/>
          <w:lang w:eastAsia="ru-RU"/>
        </w:rPr>
        <w:drawing>
          <wp:inline distT="0" distB="0" distL="0" distR="0">
            <wp:extent cx="5715000" cy="3238500"/>
            <wp:effectExtent l="0" t="0" r="0" b="0"/>
            <wp:docPr id="1" name="Рисунок 1" descr="https://www.mtbank.by/image.php?width=&amp;height=&amp;image=/media/articles/2019/vishin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tbank.by/image.php?width=&amp;height=&amp;image=/media/articles/2019/vishing/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11" w:rsidRDefault="00147F11" w:rsidP="00EE2C6D">
      <w:pPr>
        <w:ind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Слева — мошенник, справа — банк.</w:t>
      </w:r>
    </w:p>
    <w:p w:rsidR="007508E7" w:rsidRPr="00CB4F26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147F11" w:rsidRDefault="00147F11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  <w:r w:rsidRPr="00CB4F26">
        <w:rPr>
          <w:rFonts w:eastAsia="Times New Roman"/>
          <w:b/>
          <w:bCs/>
          <w:szCs w:val="30"/>
          <w:lang w:eastAsia="ru-RU"/>
        </w:rPr>
        <w:t>Мошенники регистрируют адреса, похожие на названия банков. Тут срабатывает особенность восприятия: мы считываем смысл слов даже, если буквы в них перепутаны. Когда приходит такое смс, вас должно насторожить ещё и то, что сообщение оказалось в новой переписке.</w:t>
      </w:r>
    </w:p>
    <w:p w:rsidR="007508E7" w:rsidRDefault="007508E7" w:rsidP="00EE2C6D">
      <w:pPr>
        <w:ind w:firstLine="709"/>
        <w:rPr>
          <w:rFonts w:eastAsia="Times New Roman"/>
          <w:szCs w:val="30"/>
          <w:lang w:eastAsia="ru-RU"/>
        </w:rPr>
      </w:pPr>
    </w:p>
    <w:p w:rsidR="007508E7" w:rsidRPr="007508E7" w:rsidRDefault="007508E7" w:rsidP="00EE2C6D">
      <w:pPr>
        <w:ind w:firstLine="709"/>
        <w:rPr>
          <w:rFonts w:eastAsia="Times New Roman"/>
          <w:b/>
          <w:color w:val="0070C0"/>
          <w:szCs w:val="30"/>
          <w:lang w:eastAsia="ru-RU"/>
        </w:rPr>
      </w:pPr>
      <w:r w:rsidRPr="007508E7">
        <w:rPr>
          <w:rFonts w:eastAsia="Times New Roman"/>
          <w:b/>
          <w:color w:val="0070C0"/>
          <w:szCs w:val="30"/>
          <w:lang w:eastAsia="ru-RU"/>
        </w:rPr>
        <w:t>ПРОСТЫЕ ПРАВИЛА БЕЗОПАСНОСТИ: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 вы хотите убедиться в надёжности собеседника, спросите его имя, а после перезвоните в банк по официальному номеру и попросите переключить на человека, который вам звонил.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не уверены в собеседнике, попросите его назвать номер карты или остаток на счёте.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Не паникуйте, если вам сообщают о блокировке счета. Позвоните в банк по номеру, указанному на сайте или на карте.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Не обращайте внимание на обещания лёгких денег или выгоды без усилий.</w:t>
      </w:r>
    </w:p>
    <w:p w:rsidR="00147F11" w:rsidRPr="00CB4F26" w:rsidRDefault="00147F11" w:rsidP="007508E7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Если собеседник торопит вас или спрашивает смс-код, то вы говорите с мошенником!</w:t>
      </w:r>
    </w:p>
    <w:p w:rsidR="00CC7BF1" w:rsidRPr="007508E7" w:rsidRDefault="00147F11" w:rsidP="00CB4F26">
      <w:pPr>
        <w:numPr>
          <w:ilvl w:val="0"/>
          <w:numId w:val="4"/>
        </w:numPr>
        <w:ind w:left="0" w:firstLine="709"/>
        <w:rPr>
          <w:rFonts w:eastAsia="Times New Roman"/>
          <w:szCs w:val="30"/>
          <w:lang w:eastAsia="ru-RU"/>
        </w:rPr>
      </w:pPr>
      <w:r w:rsidRPr="00CB4F26">
        <w:rPr>
          <w:rFonts w:eastAsia="Times New Roman"/>
          <w:szCs w:val="30"/>
          <w:lang w:eastAsia="ru-RU"/>
        </w:rPr>
        <w:t>Внимательно читайте сообщения из банка. Мошенники используют имена отправителей, похожие на названия банков, и допускают ошибки в тексте.</w:t>
      </w:r>
    </w:p>
    <w:sectPr w:rsidR="00CC7BF1" w:rsidRPr="007508E7" w:rsidSect="006B4DC4">
      <w:headerReference w:type="default" r:id="rId16"/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9C4" w:rsidRDefault="00C629C4" w:rsidP="00CB4F26">
      <w:r>
        <w:separator/>
      </w:r>
    </w:p>
  </w:endnote>
  <w:endnote w:type="continuationSeparator" w:id="0">
    <w:p w:rsidR="00C629C4" w:rsidRDefault="00C629C4" w:rsidP="00CB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E6" w:rsidRDefault="008A62E6" w:rsidP="00CB4F26">
    <w:pPr>
      <w:pStyle w:val="a9"/>
      <w:jc w:val="right"/>
    </w:pPr>
  </w:p>
  <w:p w:rsidR="008A62E6" w:rsidRDefault="00961522" w:rsidP="00CB4F26">
    <w:pPr>
      <w:pStyle w:val="a9"/>
      <w:jc w:val="right"/>
    </w:pPr>
    <w:r>
      <w:t>УПК</w:t>
    </w:r>
    <w:r w:rsidR="008A62E6">
      <w:t xml:space="preserve"> КМ УВД Гомельского облисполкома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9C4" w:rsidRDefault="00C629C4" w:rsidP="00CB4F26">
      <w:r>
        <w:separator/>
      </w:r>
    </w:p>
  </w:footnote>
  <w:footnote w:type="continuationSeparator" w:id="0">
    <w:p w:rsidR="00C629C4" w:rsidRDefault="00C629C4" w:rsidP="00CB4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05283"/>
      <w:docPartObj>
        <w:docPartGallery w:val="Page Numbers (Top of Page)"/>
        <w:docPartUnique/>
      </w:docPartObj>
    </w:sdtPr>
    <w:sdtEndPr/>
    <w:sdtContent>
      <w:p w:rsidR="006B4DC4" w:rsidRDefault="006B4D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DC0">
          <w:rPr>
            <w:noProof/>
          </w:rPr>
          <w:t>9</w:t>
        </w:r>
        <w:r>
          <w:fldChar w:fldCharType="end"/>
        </w:r>
      </w:p>
    </w:sdtContent>
  </w:sdt>
  <w:p w:rsidR="006B4DC4" w:rsidRDefault="006B4DC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E38DB"/>
    <w:multiLevelType w:val="multilevel"/>
    <w:tmpl w:val="CE0083A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A54A3"/>
    <w:multiLevelType w:val="multilevel"/>
    <w:tmpl w:val="8800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AF1B3F"/>
    <w:multiLevelType w:val="multilevel"/>
    <w:tmpl w:val="DC7A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AA0930"/>
    <w:multiLevelType w:val="hybridMultilevel"/>
    <w:tmpl w:val="E8107464"/>
    <w:lvl w:ilvl="0" w:tplc="14B83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11"/>
    <w:rsid w:val="0008756E"/>
    <w:rsid w:val="000E3F3B"/>
    <w:rsid w:val="001040D6"/>
    <w:rsid w:val="00114589"/>
    <w:rsid w:val="001447E0"/>
    <w:rsid w:val="00147F11"/>
    <w:rsid w:val="001537EF"/>
    <w:rsid w:val="001B7AD6"/>
    <w:rsid w:val="001D44BD"/>
    <w:rsid w:val="001E0C1A"/>
    <w:rsid w:val="001F7BF0"/>
    <w:rsid w:val="00240C51"/>
    <w:rsid w:val="00285F5A"/>
    <w:rsid w:val="002A500D"/>
    <w:rsid w:val="00401A9D"/>
    <w:rsid w:val="00411276"/>
    <w:rsid w:val="00462A36"/>
    <w:rsid w:val="004D354F"/>
    <w:rsid w:val="004E06E5"/>
    <w:rsid w:val="005603FB"/>
    <w:rsid w:val="005713AD"/>
    <w:rsid w:val="00592861"/>
    <w:rsid w:val="005B6511"/>
    <w:rsid w:val="006B4DC4"/>
    <w:rsid w:val="006C40D0"/>
    <w:rsid w:val="006E58BE"/>
    <w:rsid w:val="007069AC"/>
    <w:rsid w:val="007508E7"/>
    <w:rsid w:val="00753D3D"/>
    <w:rsid w:val="00763A83"/>
    <w:rsid w:val="0077597F"/>
    <w:rsid w:val="007B1BE5"/>
    <w:rsid w:val="00842CB8"/>
    <w:rsid w:val="008770ED"/>
    <w:rsid w:val="008A62A4"/>
    <w:rsid w:val="008A62E6"/>
    <w:rsid w:val="008B7BE2"/>
    <w:rsid w:val="00961522"/>
    <w:rsid w:val="00986945"/>
    <w:rsid w:val="009E4E4E"/>
    <w:rsid w:val="00A10CC9"/>
    <w:rsid w:val="00A81339"/>
    <w:rsid w:val="00AA3289"/>
    <w:rsid w:val="00AA66F5"/>
    <w:rsid w:val="00B21A86"/>
    <w:rsid w:val="00B260A5"/>
    <w:rsid w:val="00B66649"/>
    <w:rsid w:val="00BA2B19"/>
    <w:rsid w:val="00BB342D"/>
    <w:rsid w:val="00C33DC0"/>
    <w:rsid w:val="00C629C4"/>
    <w:rsid w:val="00CB4F26"/>
    <w:rsid w:val="00CC25FF"/>
    <w:rsid w:val="00CC7BF1"/>
    <w:rsid w:val="00CE5737"/>
    <w:rsid w:val="00D043C4"/>
    <w:rsid w:val="00D11993"/>
    <w:rsid w:val="00D13B24"/>
    <w:rsid w:val="00D22CDF"/>
    <w:rsid w:val="00D837EE"/>
    <w:rsid w:val="00D861C6"/>
    <w:rsid w:val="00DC24EE"/>
    <w:rsid w:val="00E179E5"/>
    <w:rsid w:val="00E3043C"/>
    <w:rsid w:val="00E456DC"/>
    <w:rsid w:val="00E5787C"/>
    <w:rsid w:val="00EE2C6D"/>
    <w:rsid w:val="00F17452"/>
    <w:rsid w:val="00F179F4"/>
    <w:rsid w:val="00F433C2"/>
    <w:rsid w:val="00FB0C29"/>
    <w:rsid w:val="00FC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3B4E0E-E9FD-4BC2-A2B3-F06615D0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V E R</dc:creator>
  <cp:lastModifiedBy>Светличная (Андреева) Екатерина Леонидовна</cp:lastModifiedBy>
  <cp:revision>4</cp:revision>
  <dcterms:created xsi:type="dcterms:W3CDTF">2023-02-25T10:16:00Z</dcterms:created>
  <dcterms:modified xsi:type="dcterms:W3CDTF">2023-02-27T08:09:00Z</dcterms:modified>
</cp:coreProperties>
</file>